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7D" w:rsidRDefault="006534A9" w:rsidP="0065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97">
        <w:rPr>
          <w:rFonts w:ascii="Times New Roman" w:hAnsi="Times New Roman" w:cs="Times New Roman"/>
          <w:b/>
          <w:sz w:val="24"/>
          <w:szCs w:val="24"/>
        </w:rPr>
        <w:t>Гигиена зрения</w:t>
      </w:r>
      <w:r w:rsidR="00841F12">
        <w:rPr>
          <w:rFonts w:ascii="Times New Roman" w:hAnsi="Times New Roman" w:cs="Times New Roman"/>
          <w:b/>
          <w:sz w:val="24"/>
          <w:szCs w:val="24"/>
        </w:rPr>
        <w:t xml:space="preserve">  и его нарушения</w:t>
      </w:r>
    </w:p>
    <w:p w:rsidR="006534A9" w:rsidRDefault="00841F12" w:rsidP="006534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6534A9" w:rsidRPr="007E3B97">
        <w:rPr>
          <w:rFonts w:ascii="Times New Roman" w:hAnsi="Times New Roman" w:cs="Times New Roman"/>
          <w:i/>
          <w:sz w:val="24"/>
          <w:szCs w:val="24"/>
        </w:rPr>
        <w:t xml:space="preserve">Изучив  материал параграфа </w:t>
      </w:r>
      <w:r>
        <w:rPr>
          <w:rFonts w:ascii="Times New Roman" w:hAnsi="Times New Roman" w:cs="Times New Roman"/>
          <w:i/>
          <w:sz w:val="24"/>
          <w:szCs w:val="24"/>
        </w:rPr>
        <w:t>13</w:t>
      </w:r>
      <w:r w:rsidR="006534A9" w:rsidRPr="007E3B9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заполните таблицу</w:t>
      </w:r>
      <w:r w:rsidR="006534A9" w:rsidRPr="007E3B97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4"/>
        <w:gridCol w:w="2375"/>
        <w:gridCol w:w="2835"/>
      </w:tblGrid>
      <w:tr w:rsidR="00841F12" w:rsidRPr="0012522B" w:rsidTr="00CD6F2D">
        <w:tc>
          <w:tcPr>
            <w:tcW w:w="4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для сравнения</w:t>
            </w:r>
          </w:p>
        </w:tc>
        <w:tc>
          <w:tcPr>
            <w:tcW w:w="5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</w:tr>
      <w:tr w:rsidR="00841F12" w:rsidRPr="0012522B" w:rsidTr="00CD6F2D">
        <w:tc>
          <w:tcPr>
            <w:tcW w:w="45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Близорукость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Дальнозоркость</w:t>
            </w:r>
          </w:p>
        </w:tc>
      </w:tr>
      <w:tr w:rsidR="00841F12" w:rsidRPr="0012522B" w:rsidTr="00CD6F2D"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видит предметы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F12" w:rsidRPr="0012522B" w:rsidTr="00CD6F2D"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F12" w:rsidRPr="0012522B" w:rsidTr="00CD6F2D"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Лучи фокусируются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F12" w:rsidRPr="0012522B" w:rsidTr="00CD6F2D"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 очки с линзами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F12" w:rsidRPr="0012522B" w:rsidTr="00CD6F2D"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2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возникает (от рождения или в течение жизни)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1F12" w:rsidRPr="0012522B" w:rsidRDefault="00841F12" w:rsidP="00CD6F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F12" w:rsidRDefault="00841F12" w:rsidP="006534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3543"/>
        <w:gridCol w:w="4360"/>
      </w:tblGrid>
      <w:tr w:rsidR="00841F12" w:rsidTr="00841F12">
        <w:tc>
          <w:tcPr>
            <w:tcW w:w="1668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3543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заболевания</w:t>
            </w:r>
          </w:p>
        </w:tc>
        <w:tc>
          <w:tcPr>
            <w:tcW w:w="4360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для восстановления </w:t>
            </w:r>
          </w:p>
        </w:tc>
      </w:tr>
      <w:tr w:rsidR="00841F12" w:rsidTr="00841F12">
        <w:tc>
          <w:tcPr>
            <w:tcW w:w="1668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Астигматизм</w:t>
            </w:r>
          </w:p>
        </w:tc>
        <w:tc>
          <w:tcPr>
            <w:tcW w:w="3543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12" w:rsidTr="00841F12">
        <w:trPr>
          <w:trHeight w:val="70"/>
        </w:trPr>
        <w:tc>
          <w:tcPr>
            <w:tcW w:w="1668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</w:p>
        </w:tc>
        <w:tc>
          <w:tcPr>
            <w:tcW w:w="3543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12" w:rsidTr="00841F12">
        <w:tc>
          <w:tcPr>
            <w:tcW w:w="1668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Дальтонизм</w:t>
            </w:r>
          </w:p>
        </w:tc>
        <w:tc>
          <w:tcPr>
            <w:tcW w:w="3543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41F12" w:rsidRDefault="00841F12" w:rsidP="0065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F12" w:rsidRPr="00F07B69" w:rsidRDefault="00841F12" w:rsidP="00F07B69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07B69">
        <w:rPr>
          <w:rFonts w:ascii="Times New Roman" w:hAnsi="Times New Roman" w:cs="Times New Roman"/>
          <w:i/>
          <w:sz w:val="24"/>
          <w:szCs w:val="24"/>
        </w:rPr>
        <w:t>2 Изучив  материал параграфа 13 составьте рекомендации по гигиене зрения:</w:t>
      </w:r>
    </w:p>
    <w:p w:rsidR="00841F12" w:rsidRPr="00F07B69" w:rsidRDefault="00841F12" w:rsidP="00F07B69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07B69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6534A9" w:rsidRPr="00F07B69">
        <w:rPr>
          <w:rFonts w:ascii="Times New Roman" w:hAnsi="Times New Roman" w:cs="Times New Roman"/>
          <w:i/>
          <w:sz w:val="24"/>
          <w:szCs w:val="24"/>
        </w:rPr>
        <w:t>Гигиенические требования к организации учебной деятельности</w:t>
      </w:r>
    </w:p>
    <w:p w:rsidR="00841F12" w:rsidRPr="00F07B69" w:rsidRDefault="00841F12" w:rsidP="00F07B69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07B69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6534A9" w:rsidRPr="00F07B69">
        <w:rPr>
          <w:rFonts w:ascii="Times New Roman" w:hAnsi="Times New Roman" w:cs="Times New Roman"/>
          <w:i/>
          <w:sz w:val="24"/>
          <w:szCs w:val="24"/>
        </w:rPr>
        <w:t>Гигиенические требования к просмотру телевизионных передач</w:t>
      </w:r>
    </w:p>
    <w:p w:rsidR="00F07B69" w:rsidRPr="00F07B69" w:rsidRDefault="00841F12" w:rsidP="00F07B69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07B69">
        <w:rPr>
          <w:rFonts w:ascii="Times New Roman" w:hAnsi="Times New Roman" w:cs="Times New Roman"/>
          <w:i/>
          <w:sz w:val="24"/>
          <w:szCs w:val="24"/>
        </w:rPr>
        <w:t>в)</w:t>
      </w:r>
      <w:r w:rsidR="006534A9" w:rsidRPr="00F07B69">
        <w:rPr>
          <w:rFonts w:ascii="Times New Roman" w:hAnsi="Times New Roman" w:cs="Times New Roman"/>
          <w:i/>
          <w:sz w:val="24"/>
          <w:szCs w:val="24"/>
        </w:rPr>
        <w:t>Гигиенические требования к работе на компьютере</w:t>
      </w:r>
    </w:p>
    <w:p w:rsidR="006534A9" w:rsidRPr="00F07B69" w:rsidRDefault="00F07B69" w:rsidP="00F07B69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07B69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534A9" w:rsidRPr="00F07B69">
        <w:rPr>
          <w:rFonts w:ascii="Times New Roman" w:hAnsi="Times New Roman" w:cs="Times New Roman"/>
          <w:i/>
          <w:sz w:val="24"/>
          <w:szCs w:val="24"/>
        </w:rPr>
        <w:t>Заполните таблицу:</w:t>
      </w:r>
    </w:p>
    <w:p w:rsidR="006534A9" w:rsidRPr="00F07B69" w:rsidRDefault="006534A9" w:rsidP="00F07B69">
      <w:pPr>
        <w:pStyle w:val="ac"/>
        <w:rPr>
          <w:rFonts w:ascii="Times New Roman" w:hAnsi="Times New Roman" w:cs="Times New Roman"/>
          <w:sz w:val="24"/>
          <w:szCs w:val="24"/>
        </w:rPr>
      </w:pPr>
      <w:r w:rsidRPr="00F07B69">
        <w:rPr>
          <w:rFonts w:ascii="Times New Roman" w:hAnsi="Times New Roman" w:cs="Times New Roman"/>
          <w:sz w:val="24"/>
          <w:szCs w:val="24"/>
        </w:rPr>
        <w:t>Оказание первой доврачебной помощи при повреждении глаз</w:t>
      </w:r>
    </w:p>
    <w:tbl>
      <w:tblPr>
        <w:tblStyle w:val="a4"/>
        <w:tblW w:w="0" w:type="auto"/>
        <w:tblInd w:w="720" w:type="dxa"/>
        <w:tblLook w:val="04A0"/>
      </w:tblPr>
      <w:tblGrid>
        <w:gridCol w:w="2971"/>
        <w:gridCol w:w="2971"/>
        <w:gridCol w:w="2909"/>
      </w:tblGrid>
      <w:tr w:rsidR="006534A9" w:rsidRPr="007E3B97" w:rsidTr="006534A9">
        <w:tc>
          <w:tcPr>
            <w:tcW w:w="2971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Травма</w:t>
            </w:r>
          </w:p>
        </w:tc>
        <w:tc>
          <w:tcPr>
            <w:tcW w:w="2971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909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6534A9" w:rsidRPr="007E3B97" w:rsidTr="006534A9">
        <w:tc>
          <w:tcPr>
            <w:tcW w:w="2971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Инородное тело в глазу</w:t>
            </w:r>
            <w:r w:rsidR="00F07B69">
              <w:rPr>
                <w:rFonts w:ascii="Times New Roman" w:hAnsi="Times New Roman" w:cs="Times New Roman"/>
                <w:sz w:val="24"/>
                <w:szCs w:val="24"/>
              </w:rPr>
              <w:t xml:space="preserve"> (соринка)</w:t>
            </w:r>
          </w:p>
        </w:tc>
        <w:tc>
          <w:tcPr>
            <w:tcW w:w="2971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Боль, резь, слезоте</w:t>
            </w: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чение, покраснение</w:t>
            </w:r>
          </w:p>
        </w:tc>
        <w:tc>
          <w:tcPr>
            <w:tcW w:w="2909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6534A9" w:rsidRPr="007E3B97" w:rsidTr="006534A9">
        <w:tc>
          <w:tcPr>
            <w:tcW w:w="2971" w:type="dxa"/>
          </w:tcPr>
          <w:p w:rsidR="006534A9" w:rsidRPr="007E3B97" w:rsidRDefault="00F07B6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Контузия</w:t>
            </w:r>
          </w:p>
        </w:tc>
        <w:tc>
          <w:tcPr>
            <w:tcW w:w="2971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Боль, покраснение</w:t>
            </w:r>
          </w:p>
        </w:tc>
        <w:tc>
          <w:tcPr>
            <w:tcW w:w="2909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6534A9" w:rsidRPr="007E3B97" w:rsidTr="006534A9">
        <w:tc>
          <w:tcPr>
            <w:tcW w:w="2971" w:type="dxa"/>
          </w:tcPr>
          <w:p w:rsidR="006534A9" w:rsidRPr="007E3B97" w:rsidRDefault="006534A9" w:rsidP="00C51AA4">
            <w:pPr>
              <w:pStyle w:val="11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ожог</w:t>
            </w:r>
          </w:p>
        </w:tc>
        <w:tc>
          <w:tcPr>
            <w:tcW w:w="2971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Резь, боль, слезо</w:t>
            </w:r>
            <w:r w:rsidRPr="007E3B97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течение</w:t>
            </w:r>
          </w:p>
        </w:tc>
        <w:tc>
          <w:tcPr>
            <w:tcW w:w="2909" w:type="dxa"/>
          </w:tcPr>
          <w:p w:rsidR="006534A9" w:rsidRPr="007E3B97" w:rsidRDefault="006534A9" w:rsidP="00C51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9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6534A9" w:rsidRPr="00F07B69" w:rsidRDefault="00F07B69" w:rsidP="00F07B69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B69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6534A9" w:rsidRPr="00F07B69">
        <w:rPr>
          <w:rFonts w:ascii="Times New Roman" w:hAnsi="Times New Roman" w:cs="Times New Roman"/>
          <w:i/>
          <w:sz w:val="24"/>
          <w:szCs w:val="24"/>
        </w:rPr>
        <w:t>Рассмотрите рисунок 1. Объясните, что на нем изображено</w:t>
      </w:r>
    </w:p>
    <w:p w:rsidR="006534A9" w:rsidRPr="007E3B97" w:rsidRDefault="003C4DF0" w:rsidP="00653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125.05pt;margin-top:99.6pt;width:27.65pt;height:26.8pt;z-index:251662336">
            <v:textbox>
              <w:txbxContent>
                <w:p w:rsidR="00366A7D" w:rsidRDefault="00366A7D" w:rsidP="006534A9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133pt;margin-top:53.5pt;width:27.65pt;height:27.25pt;z-index:251661312">
            <v:textbox>
              <w:txbxContent>
                <w:p w:rsidR="00366A7D" w:rsidRDefault="00366A7D" w:rsidP="006534A9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140pt;margin-top:12.25pt;width:30.15pt;height:21.8pt;z-index:251660288">
            <v:textbox>
              <w:txbxContent>
                <w:p w:rsidR="00366A7D" w:rsidRDefault="00366A7D" w:rsidP="006534A9">
                  <w:r>
                    <w:t>1</w:t>
                  </w:r>
                </w:p>
              </w:txbxContent>
            </v:textbox>
          </v:oval>
        </w:pict>
      </w:r>
      <w:r w:rsidR="006534A9" w:rsidRPr="007E3B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12401"/>
            <wp:effectExtent l="19050" t="0" r="0" b="0"/>
            <wp:docPr id="1" name="Рисунок 1" descr="C:\Users\2CF5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34" cy="181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4A9" w:rsidRPr="007E3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4A9" w:rsidRDefault="006534A9" w:rsidP="00653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B97">
        <w:rPr>
          <w:rFonts w:ascii="Times New Roman" w:hAnsi="Times New Roman" w:cs="Times New Roman"/>
          <w:sz w:val="24"/>
          <w:szCs w:val="24"/>
        </w:rPr>
        <w:t>рис1.</w:t>
      </w:r>
    </w:p>
    <w:p w:rsidR="0012522B" w:rsidRPr="00F07B69" w:rsidRDefault="00F07B69" w:rsidP="00F07B69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B69"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 w:rsidR="0012522B" w:rsidRPr="00F07B69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информацию про витамины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представленную ниже, а также информацию по учебнику на с.52. </w:t>
      </w:r>
      <w:r w:rsidR="0012522B" w:rsidRPr="00F07B69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постарайтесь занести ее в тетрадь в виде таблицы</w:t>
      </w:r>
    </w:p>
    <w:p w:rsidR="0012522B" w:rsidRDefault="0012522B" w:rsidP="005172C1">
      <w:pPr>
        <w:pStyle w:val="c1"/>
        <w:shd w:val="clear" w:color="auto" w:fill="F5F7E7"/>
        <w:spacing w:line="360" w:lineRule="auto"/>
        <w:ind w:left="-426"/>
        <w:rPr>
          <w:rFonts w:ascii="Arial" w:hAnsi="Arial" w:cs="Arial"/>
          <w:color w:val="444444"/>
          <w:sz w:val="18"/>
          <w:szCs w:val="18"/>
        </w:rPr>
      </w:pPr>
      <w:r w:rsidRPr="0012522B">
        <w:rPr>
          <w:rStyle w:val="c5"/>
          <w:rFonts w:ascii="Arial" w:hAnsi="Arial" w:cs="Arial"/>
          <w:b/>
          <w:color w:val="444444"/>
          <w:sz w:val="18"/>
          <w:szCs w:val="18"/>
        </w:rPr>
        <w:lastRenderedPageBreak/>
        <w:t>Витамин А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 При недостатке витамина происходит ослабление зрения в ночных и сумеречных условиях («куриная слепота»).Витамин содержится в молочных </w:t>
      </w:r>
      <w:proofErr w:type="spellStart"/>
      <w:r>
        <w:rPr>
          <w:rStyle w:val="c5"/>
          <w:rFonts w:ascii="Arial" w:hAnsi="Arial" w:cs="Arial"/>
          <w:color w:val="444444"/>
          <w:sz w:val="18"/>
          <w:szCs w:val="18"/>
        </w:rPr>
        <w:t>продуктах,моркови</w:t>
      </w:r>
      <w:proofErr w:type="spellEnd"/>
      <w:r>
        <w:rPr>
          <w:rStyle w:val="c5"/>
          <w:rFonts w:ascii="Arial" w:hAnsi="Arial" w:cs="Arial"/>
          <w:color w:val="444444"/>
          <w:sz w:val="18"/>
          <w:szCs w:val="18"/>
        </w:rPr>
        <w:t>, куриных яйцах, печени.</w:t>
      </w:r>
    </w:p>
    <w:p w:rsidR="0012522B" w:rsidRDefault="0012522B" w:rsidP="005172C1">
      <w:pPr>
        <w:pStyle w:val="c1"/>
        <w:shd w:val="clear" w:color="auto" w:fill="F5F7E7"/>
        <w:spacing w:line="360" w:lineRule="auto"/>
        <w:ind w:left="-426"/>
        <w:rPr>
          <w:rFonts w:ascii="Arial" w:hAnsi="Arial" w:cs="Arial"/>
          <w:color w:val="444444"/>
          <w:sz w:val="18"/>
          <w:szCs w:val="18"/>
        </w:rPr>
      </w:pPr>
      <w:r w:rsidRPr="0012522B">
        <w:rPr>
          <w:rStyle w:val="c5"/>
          <w:rFonts w:ascii="Arial" w:hAnsi="Arial" w:cs="Arial"/>
          <w:b/>
          <w:color w:val="444444"/>
          <w:sz w:val="18"/>
          <w:szCs w:val="18"/>
        </w:rPr>
        <w:t>Витамин  В1.</w:t>
      </w:r>
      <w:r>
        <w:rPr>
          <w:rStyle w:val="c5"/>
          <w:rFonts w:ascii="Arial" w:hAnsi="Arial" w:cs="Arial"/>
          <w:color w:val="444444"/>
          <w:sz w:val="18"/>
          <w:szCs w:val="18"/>
        </w:rPr>
        <w:t>При нехватке витамина снижается зрительная работоспособность. Этот витамин находится в мясе, картофеле ржаном хлебе, горохе.</w:t>
      </w:r>
    </w:p>
    <w:p w:rsidR="0012522B" w:rsidRDefault="0012522B" w:rsidP="005172C1">
      <w:pPr>
        <w:pStyle w:val="c1"/>
        <w:shd w:val="clear" w:color="auto" w:fill="F5F7E7"/>
        <w:spacing w:line="360" w:lineRule="auto"/>
        <w:ind w:left="-426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 </w:t>
      </w:r>
      <w:r w:rsidRPr="0012522B">
        <w:rPr>
          <w:rStyle w:val="c5"/>
          <w:rFonts w:ascii="Arial" w:hAnsi="Arial" w:cs="Arial"/>
          <w:b/>
          <w:color w:val="444444"/>
          <w:sz w:val="18"/>
          <w:szCs w:val="18"/>
        </w:rPr>
        <w:t>Витамин В6.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 При недостатке витамина быстро утомляются и напрягаются глаза, возможно подергивание. Он есть в капусте, рыбе, мясе, молоке.</w:t>
      </w:r>
    </w:p>
    <w:p w:rsidR="0012522B" w:rsidRDefault="0012522B" w:rsidP="005172C1">
      <w:pPr>
        <w:pStyle w:val="c1"/>
        <w:shd w:val="clear" w:color="auto" w:fill="F5F7E7"/>
        <w:spacing w:line="360" w:lineRule="auto"/>
        <w:ind w:left="-426"/>
        <w:rPr>
          <w:rFonts w:ascii="Arial" w:hAnsi="Arial" w:cs="Arial"/>
          <w:color w:val="444444"/>
          <w:sz w:val="18"/>
          <w:szCs w:val="18"/>
        </w:rPr>
      </w:pPr>
      <w:r w:rsidRPr="0012522B">
        <w:rPr>
          <w:rStyle w:val="c5"/>
          <w:rFonts w:ascii="Arial" w:hAnsi="Arial" w:cs="Arial"/>
          <w:b/>
          <w:color w:val="444444"/>
          <w:sz w:val="18"/>
          <w:szCs w:val="18"/>
        </w:rPr>
        <w:t>Витамин С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 При недостатке происходит кровоизлияние, быстрая утомляемость органов зрения. Витамин находится в шиповнике, рябине, помидорах, моркови, черной смородине.</w:t>
      </w:r>
    </w:p>
    <w:p w:rsidR="00F07B69" w:rsidRPr="00F07B69" w:rsidRDefault="00F07B69" w:rsidP="00F07B69">
      <w:pPr>
        <w:pStyle w:val="ac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66A7D" w:rsidRPr="00F07B69">
        <w:rPr>
          <w:rFonts w:ascii="Times New Roman" w:eastAsia="Times New Roman" w:hAnsi="Times New Roman" w:cs="Times New Roman"/>
          <w:i/>
          <w:sz w:val="24"/>
          <w:szCs w:val="24"/>
        </w:rPr>
        <w:t>Объясните народную</w:t>
      </w:r>
      <w:r w:rsidR="0012522B" w:rsidRPr="00F07B69">
        <w:rPr>
          <w:rFonts w:ascii="Times New Roman" w:eastAsia="Times New Roman" w:hAnsi="Times New Roman" w:cs="Times New Roman"/>
          <w:i/>
          <w:sz w:val="24"/>
          <w:szCs w:val="24"/>
        </w:rPr>
        <w:t xml:space="preserve"> мудрость:</w:t>
      </w:r>
      <w:r w:rsidR="0012522B" w:rsidRPr="00F07B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12522B" w:rsidRPr="00F07B69">
        <w:rPr>
          <w:rFonts w:ascii="Times New Roman" w:eastAsia="Times New Roman" w:hAnsi="Times New Roman" w:cs="Times New Roman"/>
          <w:i/>
          <w:sz w:val="24"/>
          <w:szCs w:val="24"/>
        </w:rPr>
        <w:t xml:space="preserve">“В доме, где едят чернику да землянику, врачу делать нечего”. </w:t>
      </w:r>
    </w:p>
    <w:p w:rsidR="00366A7D" w:rsidRPr="00F07B69" w:rsidRDefault="00F07B69" w:rsidP="00F07B69">
      <w:pPr>
        <w:pStyle w:val="ac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B69">
        <w:rPr>
          <w:rFonts w:ascii="Times New Roman" w:eastAsia="Times New Roman" w:hAnsi="Times New Roman" w:cs="Times New Roman"/>
          <w:i/>
          <w:sz w:val="24"/>
          <w:szCs w:val="24"/>
        </w:rPr>
        <w:t>7.</w:t>
      </w:r>
      <w:r w:rsidR="00366A7D" w:rsidRPr="00F07B6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Разгадайте кроссворд:</w:t>
      </w:r>
    </w:p>
    <w:p w:rsidR="00366A7D" w:rsidRPr="007E3B97" w:rsidRDefault="00366A7D" w:rsidP="00366A7D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E3B9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549277" cy="18192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94" cy="182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7D" w:rsidRPr="00366A7D" w:rsidRDefault="00366A7D" w:rsidP="005172C1">
      <w:pPr>
        <w:pStyle w:val="60"/>
        <w:shd w:val="clear" w:color="auto" w:fill="auto"/>
        <w:spacing w:before="0" w:line="240" w:lineRule="auto"/>
        <w:ind w:left="-426" w:firstLine="0"/>
        <w:rPr>
          <w:rFonts w:ascii="Times New Roman" w:hAnsi="Times New Roman" w:cs="Times New Roman"/>
          <w:b w:val="0"/>
          <w:sz w:val="24"/>
          <w:szCs w:val="24"/>
        </w:rPr>
      </w:pPr>
      <w:r w:rsidRPr="005172C1">
        <w:rPr>
          <w:rStyle w:val="6TrebuchetMS10pt0pt"/>
          <w:rFonts w:ascii="Times New Roman" w:hAnsi="Times New Roman" w:cs="Times New Roman"/>
          <w:b/>
          <w:sz w:val="24"/>
          <w:szCs w:val="24"/>
        </w:rPr>
        <w:t xml:space="preserve">По вертикали: </w:t>
      </w:r>
      <w:r w:rsidRPr="005172C1">
        <w:rPr>
          <w:rStyle w:val="60pt"/>
          <w:rFonts w:ascii="Times New Roman" w:hAnsi="Times New Roman" w:cs="Times New Roman"/>
          <w:b/>
          <w:sz w:val="24"/>
          <w:szCs w:val="24"/>
        </w:rPr>
        <w:t>2.</w:t>
      </w:r>
      <w:r w:rsidRPr="007E3B97">
        <w:rPr>
          <w:rStyle w:val="60pt"/>
          <w:rFonts w:ascii="Times New Roman" w:hAnsi="Times New Roman" w:cs="Times New Roman"/>
          <w:sz w:val="24"/>
          <w:szCs w:val="24"/>
        </w:rPr>
        <w:t xml:space="preserve"> 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t>Оболочка внутренней стенки глаза со свето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softHyphen/>
        <w:t>чувствительными рецепторами.</w:t>
      </w:r>
    </w:p>
    <w:p w:rsidR="00366A7D" w:rsidRDefault="00366A7D" w:rsidP="005172C1">
      <w:pPr>
        <w:pStyle w:val="60"/>
        <w:shd w:val="clear" w:color="auto" w:fill="auto"/>
        <w:spacing w:before="0" w:after="195" w:line="240" w:lineRule="auto"/>
        <w:ind w:left="-426" w:firstLine="0"/>
        <w:rPr>
          <w:rStyle w:val="60pt"/>
          <w:rFonts w:ascii="Times New Roman" w:hAnsi="Times New Roman" w:cs="Times New Roman"/>
          <w:sz w:val="24"/>
          <w:szCs w:val="24"/>
        </w:rPr>
      </w:pPr>
      <w:r w:rsidRPr="005172C1">
        <w:rPr>
          <w:rStyle w:val="6TrebuchetMS10pt0pt"/>
          <w:rFonts w:ascii="Times New Roman" w:hAnsi="Times New Roman" w:cs="Times New Roman"/>
          <w:b/>
          <w:sz w:val="24"/>
          <w:szCs w:val="24"/>
        </w:rPr>
        <w:t xml:space="preserve">По горизонтали: </w:t>
      </w:r>
      <w:r w:rsidRPr="005172C1">
        <w:rPr>
          <w:rStyle w:val="60pt"/>
          <w:rFonts w:ascii="Times New Roman" w:hAnsi="Times New Roman" w:cs="Times New Roman"/>
          <w:b/>
          <w:sz w:val="24"/>
          <w:szCs w:val="24"/>
        </w:rPr>
        <w:t>1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t xml:space="preserve">. Защищают глаза от ныли. 3. Жидкость, увлажняющая поверхность глаза. </w:t>
      </w:r>
      <w:r w:rsidRPr="00366A7D">
        <w:rPr>
          <w:rStyle w:val="6TrebuchetMS9pt0pt"/>
          <w:rFonts w:ascii="Times New Roman" w:eastAsia="Lucida Sans Unicode" w:hAnsi="Times New Roman" w:cs="Times New Roman"/>
          <w:sz w:val="24"/>
          <w:szCs w:val="24"/>
        </w:rPr>
        <w:t>4.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t xml:space="preserve"> Нерв, который проводит им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softHyphen/>
        <w:t>пульсы от зрительных рецепторов в мозг. 5. Круглое отверстие в цен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softHyphen/>
        <w:t xml:space="preserve">тре радужной оболочки. 6. Передняя прозрачная часть белочной оболочки. 7. </w:t>
      </w:r>
      <w:r w:rsidRPr="00366A7D">
        <w:rPr>
          <w:rStyle w:val="60pt"/>
          <w:rFonts w:ascii="Times New Roman" w:hAnsi="Times New Roman" w:cs="Times New Roman"/>
          <w:sz w:val="24"/>
          <w:szCs w:val="24"/>
          <w:lang w:eastAsia="en-US" w:bidi="en-US"/>
        </w:rPr>
        <w:t>Нарушение</w:t>
      </w:r>
      <w:r w:rsidRPr="00366A7D">
        <w:rPr>
          <w:rStyle w:val="69pt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t>зрения, при котором удаленные предметы видны нечетко. 8. Кожная складка вокруг глаза. 9. Зрительные ре</w:t>
      </w:r>
      <w:r w:rsidRPr="00366A7D">
        <w:rPr>
          <w:rStyle w:val="60pt"/>
          <w:rFonts w:ascii="Times New Roman" w:hAnsi="Times New Roman" w:cs="Times New Roman"/>
          <w:sz w:val="24"/>
          <w:szCs w:val="24"/>
        </w:rPr>
        <w:softHyphen/>
        <w:t>цепторы, воспринимающие форму предметов.</w:t>
      </w:r>
    </w:p>
    <w:p w:rsidR="00F07B69" w:rsidRPr="005172C1" w:rsidRDefault="00F07B69" w:rsidP="00F07B69">
      <w:pPr>
        <w:pStyle w:val="ac"/>
        <w:shd w:val="clear" w:color="auto" w:fill="FFFFFF"/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8. </w:t>
      </w:r>
      <w:r w:rsidRPr="005172C1">
        <w:rPr>
          <w:rFonts w:ascii="Times New Roman" w:eastAsia="Times New Roman" w:hAnsi="Times New Roman" w:cs="Times New Roman"/>
          <w:b/>
          <w:bCs/>
          <w:i/>
          <w:iCs/>
        </w:rPr>
        <w:t>Прочитайте отрывок из сказки</w:t>
      </w:r>
      <w:r w:rsidRPr="005172C1">
        <w:rPr>
          <w:rFonts w:ascii="Times New Roman" w:eastAsia="Times New Roman" w:hAnsi="Times New Roman" w:cs="Times New Roman"/>
          <w:i/>
        </w:rPr>
        <w:t xml:space="preserve"> «Самое большое богатство» и </w:t>
      </w:r>
      <w:r w:rsidRPr="005172C1">
        <w:rPr>
          <w:rFonts w:ascii="Times New Roman" w:eastAsia="Times New Roman" w:hAnsi="Times New Roman" w:cs="Times New Roman"/>
          <w:b/>
          <w:i/>
        </w:rPr>
        <w:t>постарайтесь сформулировать вывод исходя из ее главной мысли: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 xml:space="preserve">Один юноша всё время жаловался на свою бедность: 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>- Как было бы хорошо, если бы у меня было большое богатство. Какой я бедный, у меня ничего нет!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 xml:space="preserve">Однажды старый каменотёс услышал эти слова юноши и спросил: 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 xml:space="preserve">- Чего ты жалуешься? Ведь ты владеешь большим богатством. 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>- Я владею большим богатством? - удивился юноша, - Где же оно?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>- Твои глаза. Что бы ты хотел получить за свои глаза? Много золота?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 xml:space="preserve">- Что ты! – в испуге ответил юноша, - Глаза я не отдам ни за какое золото! 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>- Хорошо, - сказал каменотёс, - Тогда дай отрубить себе руки, и за них ты получишь большие сокровища.</w:t>
      </w:r>
    </w:p>
    <w:p w:rsidR="00F07B69" w:rsidRPr="005172C1" w:rsidRDefault="00F07B69" w:rsidP="00F07B69">
      <w:pPr>
        <w:pStyle w:val="ac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5172C1">
        <w:rPr>
          <w:rFonts w:ascii="Times New Roman" w:eastAsia="Times New Roman" w:hAnsi="Times New Roman" w:cs="Times New Roman"/>
          <w:i/>
          <w:iCs/>
        </w:rPr>
        <w:t>- Нет! Ни за какие сокровища я не отдам своих рук! – вскричал юноша.</w:t>
      </w:r>
    </w:p>
    <w:p w:rsidR="00F07B69" w:rsidRPr="005172C1" w:rsidRDefault="00F07B69" w:rsidP="00F07B69">
      <w:pPr>
        <w:pStyle w:val="ac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172C1">
        <w:rPr>
          <w:rFonts w:ascii="Times New Roman" w:eastAsia="Times New Roman" w:hAnsi="Times New Roman" w:cs="Times New Roman"/>
          <w:i/>
          <w:iCs/>
        </w:rPr>
        <w:t xml:space="preserve">- Теперь ты видишь, что ты очень богат, - сказал старый каменотёс, - Так чего же ты жалуешься? </w:t>
      </w:r>
    </w:p>
    <w:p w:rsidR="00F07B69" w:rsidRDefault="00F07B69" w:rsidP="005172C1">
      <w:pPr>
        <w:pStyle w:val="60"/>
        <w:shd w:val="clear" w:color="auto" w:fill="auto"/>
        <w:spacing w:before="0" w:after="195" w:line="240" w:lineRule="auto"/>
        <w:ind w:left="-426" w:firstLine="0"/>
        <w:rPr>
          <w:rStyle w:val="60pt"/>
          <w:rFonts w:ascii="Times New Roman" w:hAnsi="Times New Roman" w:cs="Times New Roman"/>
          <w:sz w:val="24"/>
          <w:szCs w:val="24"/>
        </w:rPr>
      </w:pPr>
    </w:p>
    <w:p w:rsidR="00F07B69" w:rsidRDefault="00F07B69" w:rsidP="005172C1">
      <w:pPr>
        <w:pStyle w:val="60"/>
        <w:shd w:val="clear" w:color="auto" w:fill="auto"/>
        <w:spacing w:before="0" w:after="195" w:line="240" w:lineRule="auto"/>
        <w:ind w:left="-426" w:firstLine="0"/>
        <w:rPr>
          <w:rStyle w:val="60pt"/>
          <w:rFonts w:ascii="Times New Roman" w:hAnsi="Times New Roman" w:cs="Times New Roman"/>
          <w:sz w:val="24"/>
          <w:szCs w:val="24"/>
        </w:rPr>
      </w:pPr>
    </w:p>
    <w:p w:rsidR="00F07B69" w:rsidRDefault="00F07B69" w:rsidP="005172C1">
      <w:pPr>
        <w:pStyle w:val="60"/>
        <w:shd w:val="clear" w:color="auto" w:fill="auto"/>
        <w:spacing w:before="0" w:after="195" w:line="240" w:lineRule="auto"/>
        <w:ind w:left="-426" w:firstLine="0"/>
        <w:rPr>
          <w:rStyle w:val="60pt"/>
          <w:rFonts w:ascii="Times New Roman" w:hAnsi="Times New Roman" w:cs="Times New Roman"/>
          <w:sz w:val="24"/>
          <w:szCs w:val="24"/>
        </w:rPr>
      </w:pPr>
    </w:p>
    <w:p w:rsidR="00F07B69" w:rsidRDefault="00F07B69" w:rsidP="005172C1">
      <w:pPr>
        <w:pStyle w:val="60"/>
        <w:shd w:val="clear" w:color="auto" w:fill="auto"/>
        <w:spacing w:before="0" w:after="195" w:line="240" w:lineRule="auto"/>
        <w:ind w:left="-426" w:firstLine="0"/>
        <w:rPr>
          <w:rStyle w:val="60pt"/>
          <w:rFonts w:ascii="Times New Roman" w:hAnsi="Times New Roman" w:cs="Times New Roman"/>
          <w:sz w:val="24"/>
          <w:szCs w:val="24"/>
        </w:rPr>
      </w:pPr>
    </w:p>
    <w:p w:rsidR="00F07B69" w:rsidRDefault="00F07B69" w:rsidP="005172C1">
      <w:pPr>
        <w:pStyle w:val="60"/>
        <w:shd w:val="clear" w:color="auto" w:fill="auto"/>
        <w:spacing w:before="0" w:after="195" w:line="240" w:lineRule="auto"/>
        <w:ind w:left="-426" w:firstLine="0"/>
        <w:rPr>
          <w:rStyle w:val="60pt"/>
          <w:rFonts w:ascii="Times New Roman" w:hAnsi="Times New Roman" w:cs="Times New Roman"/>
          <w:sz w:val="24"/>
          <w:szCs w:val="24"/>
        </w:rPr>
      </w:pPr>
    </w:p>
    <w:p w:rsidR="00366A7D" w:rsidRPr="00366A7D" w:rsidRDefault="00366A7D" w:rsidP="00366A7D">
      <w:pPr>
        <w:pStyle w:val="60"/>
        <w:numPr>
          <w:ilvl w:val="0"/>
          <w:numId w:val="1"/>
        </w:numPr>
        <w:shd w:val="clear" w:color="auto" w:fill="auto"/>
        <w:spacing w:before="0" w:after="195" w:line="240" w:lineRule="auto"/>
        <w:ind w:left="-142"/>
        <w:rPr>
          <w:rStyle w:val="60pt"/>
          <w:rFonts w:ascii="Times New Roman" w:hAnsi="Times New Roman" w:cs="Times New Roman"/>
          <w:sz w:val="24"/>
          <w:szCs w:val="24"/>
        </w:rPr>
      </w:pPr>
      <w:r>
        <w:rPr>
          <w:rStyle w:val="60pt"/>
          <w:rFonts w:ascii="Times New Roman" w:hAnsi="Times New Roman" w:cs="Times New Roman"/>
          <w:sz w:val="24"/>
          <w:szCs w:val="24"/>
        </w:rPr>
        <w:lastRenderedPageBreak/>
        <w:t>Ответьте на тестовые вопросы: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При дальнозоркости лучи, идущие от близко расположенных</w:t>
      </w:r>
      <w:r w:rsidRPr="00366A7D">
        <w:rPr>
          <w:rFonts w:ascii="Times New Roman" w:hAnsi="Times New Roman" w:cs="Times New Roman"/>
        </w:rPr>
        <w:br/>
        <w:t>предметов:</w:t>
      </w:r>
      <w:r>
        <w:rPr>
          <w:rFonts w:ascii="Times New Roman" w:hAnsi="Times New Roman" w:cs="Times New Roman"/>
        </w:rPr>
        <w:t xml:space="preserve"> а)</w:t>
      </w:r>
      <w:r w:rsidRPr="00366A7D">
        <w:rPr>
          <w:rFonts w:ascii="Times New Roman" w:hAnsi="Times New Roman" w:cs="Times New Roman"/>
        </w:rPr>
        <w:t>сходятся в фокусе перед сетчаткой;</w:t>
      </w:r>
      <w:r>
        <w:rPr>
          <w:rFonts w:ascii="Times New Roman" w:hAnsi="Times New Roman" w:cs="Times New Roman"/>
        </w:rPr>
        <w:t xml:space="preserve"> б)</w:t>
      </w:r>
      <w:r w:rsidRPr="00366A7D">
        <w:rPr>
          <w:rFonts w:ascii="Times New Roman" w:hAnsi="Times New Roman" w:cs="Times New Roman"/>
        </w:rPr>
        <w:t>сходятся в фокусе на сетчатке;</w:t>
      </w:r>
      <w:r>
        <w:rPr>
          <w:rFonts w:ascii="Times New Roman" w:hAnsi="Times New Roman" w:cs="Times New Roman"/>
        </w:rPr>
        <w:t xml:space="preserve"> в)</w:t>
      </w:r>
      <w:r w:rsidRPr="00366A7D">
        <w:rPr>
          <w:rFonts w:ascii="Times New Roman" w:hAnsi="Times New Roman" w:cs="Times New Roman"/>
        </w:rPr>
        <w:t>сходятся в фокусе за сетчаткой;</w:t>
      </w:r>
      <w:r>
        <w:rPr>
          <w:rFonts w:ascii="Times New Roman" w:hAnsi="Times New Roman" w:cs="Times New Roman"/>
        </w:rPr>
        <w:t xml:space="preserve"> г)</w:t>
      </w:r>
      <w:r w:rsidRPr="00366A7D">
        <w:rPr>
          <w:rFonts w:ascii="Times New Roman" w:hAnsi="Times New Roman" w:cs="Times New Roman"/>
        </w:rPr>
        <w:t>поступают на сетчатку параллельными.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При близорукости лучи, идущие от далеко расположенных</w:t>
      </w:r>
      <w:r>
        <w:rPr>
          <w:rFonts w:ascii="Times New Roman" w:hAnsi="Times New Roman" w:cs="Times New Roman"/>
        </w:rPr>
        <w:t xml:space="preserve"> </w:t>
      </w:r>
      <w:r w:rsidRPr="00366A7D">
        <w:rPr>
          <w:rFonts w:ascii="Times New Roman" w:hAnsi="Times New Roman" w:cs="Times New Roman"/>
        </w:rPr>
        <w:t>предметов:</w:t>
      </w:r>
      <w:r>
        <w:rPr>
          <w:rFonts w:ascii="Times New Roman" w:hAnsi="Times New Roman" w:cs="Times New Roman"/>
        </w:rPr>
        <w:t xml:space="preserve"> а)</w:t>
      </w:r>
      <w:r w:rsidRPr="00366A7D">
        <w:rPr>
          <w:rFonts w:ascii="Times New Roman" w:hAnsi="Times New Roman" w:cs="Times New Roman"/>
        </w:rPr>
        <w:t>сходятся в фокусе перед сетчаткой;</w:t>
      </w:r>
      <w:r>
        <w:rPr>
          <w:rFonts w:ascii="Times New Roman" w:hAnsi="Times New Roman" w:cs="Times New Roman"/>
        </w:rPr>
        <w:t xml:space="preserve"> б)</w:t>
      </w:r>
      <w:r w:rsidRPr="00366A7D">
        <w:rPr>
          <w:rFonts w:ascii="Times New Roman" w:hAnsi="Times New Roman" w:cs="Times New Roman"/>
        </w:rPr>
        <w:t>сходятся в фокусе на сетчатке;</w:t>
      </w:r>
      <w:r>
        <w:rPr>
          <w:rFonts w:ascii="Times New Roman" w:hAnsi="Times New Roman" w:cs="Times New Roman"/>
        </w:rPr>
        <w:t xml:space="preserve"> в)</w:t>
      </w:r>
      <w:r w:rsidRPr="00366A7D">
        <w:rPr>
          <w:rFonts w:ascii="Times New Roman" w:hAnsi="Times New Roman" w:cs="Times New Roman"/>
        </w:rPr>
        <w:t>сходятся в фокусе за сетчаткой;</w:t>
      </w:r>
      <w:r>
        <w:rPr>
          <w:rFonts w:ascii="Times New Roman" w:hAnsi="Times New Roman" w:cs="Times New Roman"/>
        </w:rPr>
        <w:t xml:space="preserve"> г)</w:t>
      </w:r>
      <w:r w:rsidRPr="00366A7D">
        <w:rPr>
          <w:rFonts w:ascii="Times New Roman" w:hAnsi="Times New Roman" w:cs="Times New Roman"/>
        </w:rPr>
        <w:t>поступают на сетчатку параллельными.</w:t>
      </w:r>
    </w:p>
    <w:p w:rsidR="00366A7D" w:rsidRP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Старческая дальнозоркость обусловлена:</w:t>
      </w:r>
      <w:r>
        <w:rPr>
          <w:rFonts w:ascii="Times New Roman" w:hAnsi="Times New Roman" w:cs="Times New Roman"/>
        </w:rPr>
        <w:t xml:space="preserve"> а)</w:t>
      </w:r>
      <w:r w:rsidRPr="00366A7D">
        <w:rPr>
          <w:rFonts w:ascii="Times New Roman" w:hAnsi="Times New Roman" w:cs="Times New Roman"/>
        </w:rPr>
        <w:t>более короткой, чем в норме, продольной осью глаза;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66A7D">
        <w:rPr>
          <w:rFonts w:ascii="Times New Roman" w:hAnsi="Times New Roman" w:cs="Times New Roman"/>
        </w:rPr>
        <w:t>излишней кривизной хрусталика;</w:t>
      </w:r>
      <w:r>
        <w:rPr>
          <w:rFonts w:ascii="Times New Roman" w:hAnsi="Times New Roman" w:cs="Times New Roman"/>
        </w:rPr>
        <w:t xml:space="preserve"> в)</w:t>
      </w:r>
      <w:r w:rsidRPr="00366A7D">
        <w:rPr>
          <w:rFonts w:ascii="Times New Roman" w:hAnsi="Times New Roman" w:cs="Times New Roman"/>
        </w:rPr>
        <w:t>уменьшением эластичности хрусталика вследствие его уп</w:t>
      </w:r>
      <w:r w:rsidRPr="00366A7D">
        <w:rPr>
          <w:rFonts w:ascii="Times New Roman" w:hAnsi="Times New Roman" w:cs="Times New Roman"/>
        </w:rPr>
        <w:softHyphen/>
        <w:t>лотнения;</w:t>
      </w:r>
      <w:r>
        <w:rPr>
          <w:rFonts w:ascii="Times New Roman" w:hAnsi="Times New Roman" w:cs="Times New Roman"/>
        </w:rPr>
        <w:t xml:space="preserve"> г)</w:t>
      </w:r>
      <w:r w:rsidRPr="00366A7D">
        <w:rPr>
          <w:rFonts w:ascii="Times New Roman" w:hAnsi="Times New Roman" w:cs="Times New Roman"/>
        </w:rPr>
        <w:t>возрастным увеличением количества колбочек и уменьше</w:t>
      </w:r>
      <w:r w:rsidRPr="00366A7D">
        <w:rPr>
          <w:rFonts w:ascii="Times New Roman" w:hAnsi="Times New Roman" w:cs="Times New Roman"/>
        </w:rPr>
        <w:softHyphen/>
        <w:t>нием числа палочек.</w:t>
      </w:r>
    </w:p>
    <w:p w:rsidR="00366A7D" w:rsidRP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Приобретённая близорукость вызвана:</w:t>
      </w:r>
      <w:r>
        <w:rPr>
          <w:rFonts w:ascii="Times New Roman" w:hAnsi="Times New Roman" w:cs="Times New Roman"/>
        </w:rPr>
        <w:t xml:space="preserve"> а)</w:t>
      </w:r>
      <w:r w:rsidRPr="00366A7D">
        <w:rPr>
          <w:rFonts w:ascii="Times New Roman" w:hAnsi="Times New Roman" w:cs="Times New Roman"/>
        </w:rPr>
        <w:t>уплотнением хрусталика и снижением его эластичности;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66A7D">
        <w:rPr>
          <w:rFonts w:ascii="Times New Roman" w:hAnsi="Times New Roman" w:cs="Times New Roman"/>
        </w:rPr>
        <w:t>излишне выпуклой формой хрусталика;</w:t>
      </w:r>
      <w:r>
        <w:rPr>
          <w:rFonts w:ascii="Times New Roman" w:hAnsi="Times New Roman" w:cs="Times New Roman"/>
        </w:rPr>
        <w:t xml:space="preserve"> в)</w:t>
      </w:r>
      <w:r w:rsidRPr="00366A7D">
        <w:rPr>
          <w:rFonts w:ascii="Times New Roman" w:hAnsi="Times New Roman" w:cs="Times New Roman"/>
        </w:rPr>
        <w:t>укороченной продольной осью глаза;</w:t>
      </w:r>
      <w:r>
        <w:rPr>
          <w:rFonts w:ascii="Times New Roman" w:hAnsi="Times New Roman" w:cs="Times New Roman"/>
        </w:rPr>
        <w:t xml:space="preserve"> г)</w:t>
      </w:r>
      <w:r w:rsidRPr="00366A7D">
        <w:rPr>
          <w:rFonts w:ascii="Times New Roman" w:hAnsi="Times New Roman" w:cs="Times New Roman"/>
        </w:rPr>
        <w:t>излишним количеством фоторецепторов в сетчатке.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Для коррекции близорукости назначают очки с линзами: а) рассеивающими, б) собирательными, в) двояковыпуклы</w:t>
      </w:r>
      <w:r w:rsidRPr="00366A7D">
        <w:rPr>
          <w:rFonts w:ascii="Times New Roman" w:hAnsi="Times New Roman" w:cs="Times New Roman"/>
        </w:rPr>
        <w:softHyphen/>
        <w:t>ми, г) двояковогнутыми.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Для коррекции дальнозоркости назначают очки с линзами: а) двояковыпуклыми, б) рассеивающими, в) собирательны</w:t>
      </w:r>
      <w:r w:rsidRPr="00366A7D">
        <w:rPr>
          <w:rFonts w:ascii="Times New Roman" w:hAnsi="Times New Roman" w:cs="Times New Roman"/>
        </w:rPr>
        <w:softHyphen/>
        <w:t>ми, г) двояковогнутыми.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Для восприятия белых лучей спектра и нормального функ</w:t>
      </w:r>
      <w:r w:rsidRPr="00366A7D">
        <w:rPr>
          <w:rFonts w:ascii="Times New Roman" w:hAnsi="Times New Roman" w:cs="Times New Roman"/>
        </w:rPr>
        <w:softHyphen/>
        <w:t xml:space="preserve">ционирования палочек необходим витамин: </w:t>
      </w:r>
      <w:r>
        <w:rPr>
          <w:rFonts w:ascii="Times New Roman" w:hAnsi="Times New Roman" w:cs="Times New Roman"/>
        </w:rPr>
        <w:t xml:space="preserve"> а)</w:t>
      </w:r>
      <w:r w:rsidRPr="00366A7D">
        <w:rPr>
          <w:rFonts w:ascii="Times New Roman" w:hAnsi="Times New Roman" w:cs="Times New Roman"/>
        </w:rPr>
        <w:t>А;</w:t>
      </w:r>
      <w:r w:rsidRPr="00366A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б</w:t>
      </w:r>
      <w:r w:rsidRPr="00366A7D">
        <w:rPr>
          <w:rFonts w:ascii="Times New Roman" w:hAnsi="Times New Roman" w:cs="Times New Roman"/>
        </w:rPr>
        <w:t xml:space="preserve">) В;  </w:t>
      </w:r>
      <w:r>
        <w:rPr>
          <w:rFonts w:ascii="Times New Roman" w:hAnsi="Times New Roman" w:cs="Times New Roman"/>
        </w:rPr>
        <w:t>в</w:t>
      </w:r>
      <w:r w:rsidRPr="00366A7D">
        <w:rPr>
          <w:rFonts w:ascii="Times New Roman" w:hAnsi="Times New Roman" w:cs="Times New Roman"/>
        </w:rPr>
        <w:t xml:space="preserve">) С;   </w:t>
      </w:r>
      <w:r>
        <w:rPr>
          <w:rFonts w:ascii="Times New Roman" w:hAnsi="Times New Roman" w:cs="Times New Roman"/>
        </w:rPr>
        <w:t>г</w:t>
      </w:r>
      <w:r w:rsidRPr="00366A7D">
        <w:rPr>
          <w:rFonts w:ascii="Times New Roman" w:hAnsi="Times New Roman" w:cs="Times New Roman"/>
        </w:rPr>
        <w:t xml:space="preserve">) </w:t>
      </w:r>
      <w:r w:rsidRPr="00366A7D">
        <w:rPr>
          <w:rFonts w:ascii="Times New Roman" w:hAnsi="Times New Roman" w:cs="Times New Roman"/>
          <w:lang w:val="en-US"/>
        </w:rPr>
        <w:t>D</w:t>
      </w:r>
      <w:r w:rsidRPr="00366A7D">
        <w:rPr>
          <w:rFonts w:ascii="Times New Roman" w:hAnsi="Times New Roman" w:cs="Times New Roman"/>
        </w:rPr>
        <w:t>.</w:t>
      </w:r>
    </w:p>
    <w:p w:rsid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Ухудшение сумеречного зрения и возникновение заболевания куриная слепота вызывает недостаток в пище витамина:</w:t>
      </w:r>
      <w:r>
        <w:rPr>
          <w:rFonts w:ascii="Times New Roman" w:hAnsi="Times New Roman" w:cs="Times New Roman"/>
        </w:rPr>
        <w:t xml:space="preserve"> а</w:t>
      </w:r>
      <w:r w:rsidRPr="00366A7D">
        <w:rPr>
          <w:rFonts w:ascii="Times New Roman" w:hAnsi="Times New Roman" w:cs="Times New Roman"/>
        </w:rPr>
        <w:t>) А;</w:t>
      </w:r>
      <w:r w:rsidRPr="00366A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</w:t>
      </w:r>
      <w:r w:rsidRPr="00366A7D">
        <w:rPr>
          <w:rFonts w:ascii="Times New Roman" w:hAnsi="Times New Roman" w:cs="Times New Roman"/>
        </w:rPr>
        <w:t xml:space="preserve">) В;    </w:t>
      </w:r>
      <w:r>
        <w:rPr>
          <w:rFonts w:ascii="Times New Roman" w:hAnsi="Times New Roman" w:cs="Times New Roman"/>
        </w:rPr>
        <w:t>в</w:t>
      </w:r>
      <w:r w:rsidRPr="00366A7D">
        <w:rPr>
          <w:rFonts w:ascii="Times New Roman" w:hAnsi="Times New Roman" w:cs="Times New Roman"/>
        </w:rPr>
        <w:t xml:space="preserve">) С;    </w:t>
      </w:r>
      <w:r>
        <w:rPr>
          <w:rFonts w:ascii="Times New Roman" w:hAnsi="Times New Roman" w:cs="Times New Roman"/>
        </w:rPr>
        <w:t>г</w:t>
      </w:r>
      <w:r w:rsidRPr="00366A7D">
        <w:rPr>
          <w:rFonts w:ascii="Times New Roman" w:hAnsi="Times New Roman" w:cs="Times New Roman"/>
        </w:rPr>
        <w:t xml:space="preserve">) </w:t>
      </w:r>
      <w:r w:rsidRPr="00366A7D">
        <w:rPr>
          <w:rFonts w:ascii="Times New Roman" w:hAnsi="Times New Roman" w:cs="Times New Roman"/>
          <w:lang w:val="en-US"/>
        </w:rPr>
        <w:t>D</w:t>
      </w:r>
      <w:r w:rsidRPr="00366A7D">
        <w:rPr>
          <w:rFonts w:ascii="Times New Roman" w:hAnsi="Times New Roman" w:cs="Times New Roman"/>
        </w:rPr>
        <w:t>.</w:t>
      </w:r>
    </w:p>
    <w:p w:rsidR="00366A7D" w:rsidRPr="00366A7D" w:rsidRDefault="00366A7D" w:rsidP="00366A7D">
      <w:pPr>
        <w:pStyle w:val="ac"/>
        <w:numPr>
          <w:ilvl w:val="0"/>
          <w:numId w:val="23"/>
        </w:numPr>
        <w:ind w:left="-284"/>
        <w:jc w:val="both"/>
        <w:rPr>
          <w:rFonts w:ascii="Times New Roman" w:hAnsi="Times New Roman" w:cs="Times New Roman"/>
        </w:rPr>
      </w:pPr>
      <w:r w:rsidRPr="00366A7D">
        <w:rPr>
          <w:rFonts w:ascii="Times New Roman" w:hAnsi="Times New Roman" w:cs="Times New Roman"/>
        </w:rPr>
        <w:t>При заболевании куриная слепота происходит:</w:t>
      </w:r>
      <w:r>
        <w:rPr>
          <w:rFonts w:ascii="Times New Roman" w:hAnsi="Times New Roman" w:cs="Times New Roman"/>
        </w:rPr>
        <w:t xml:space="preserve"> а)</w:t>
      </w:r>
      <w:r w:rsidRPr="00366A7D">
        <w:rPr>
          <w:rFonts w:ascii="Times New Roman" w:hAnsi="Times New Roman" w:cs="Times New Roman"/>
        </w:rPr>
        <w:t>чрезмерное преломление световых лучей;</w:t>
      </w:r>
    </w:p>
    <w:p w:rsidR="005172C1" w:rsidRPr="005172C1" w:rsidRDefault="00366A7D" w:rsidP="00F07B69">
      <w:pPr>
        <w:pStyle w:val="ac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90F">
        <w:rPr>
          <w:rFonts w:ascii="Times New Roman" w:hAnsi="Times New Roman" w:cs="Times New Roman"/>
        </w:rPr>
        <w:t xml:space="preserve">б)недостаточное преломление световых лучей; в)ухудшение восприятия белых лучей, ухудшение </w:t>
      </w:r>
      <w:r w:rsidR="005172C1">
        <w:rPr>
          <w:rFonts w:eastAsia="Times New Roman"/>
          <w:b/>
          <w:bCs/>
          <w:i/>
          <w:iCs/>
        </w:rPr>
        <w:t xml:space="preserve">14. </w:t>
      </w:r>
    </w:p>
    <w:sectPr w:rsidR="005172C1" w:rsidRPr="005172C1" w:rsidSect="00CF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587"/>
    <w:multiLevelType w:val="multilevel"/>
    <w:tmpl w:val="E74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005D"/>
    <w:multiLevelType w:val="singleLevel"/>
    <w:tmpl w:val="393CFD8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1581A5B"/>
    <w:multiLevelType w:val="singleLevel"/>
    <w:tmpl w:val="393CFD8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186C2A90"/>
    <w:multiLevelType w:val="multilevel"/>
    <w:tmpl w:val="FD9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11D51"/>
    <w:multiLevelType w:val="multilevel"/>
    <w:tmpl w:val="BBD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E494A"/>
    <w:multiLevelType w:val="multilevel"/>
    <w:tmpl w:val="C2B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54D16"/>
    <w:multiLevelType w:val="hybridMultilevel"/>
    <w:tmpl w:val="D69E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1B37"/>
    <w:multiLevelType w:val="multilevel"/>
    <w:tmpl w:val="6F6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A011E"/>
    <w:multiLevelType w:val="multilevel"/>
    <w:tmpl w:val="181E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37031"/>
    <w:multiLevelType w:val="singleLevel"/>
    <w:tmpl w:val="0D5A7BA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38E85AC4"/>
    <w:multiLevelType w:val="hybridMultilevel"/>
    <w:tmpl w:val="D69E14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216D"/>
    <w:multiLevelType w:val="singleLevel"/>
    <w:tmpl w:val="99503BD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49300212"/>
    <w:multiLevelType w:val="multilevel"/>
    <w:tmpl w:val="43E8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67EFA"/>
    <w:multiLevelType w:val="singleLevel"/>
    <w:tmpl w:val="393CFD8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4E3F0E28"/>
    <w:multiLevelType w:val="singleLevel"/>
    <w:tmpl w:val="0D5A7BA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4FC62F71"/>
    <w:multiLevelType w:val="multilevel"/>
    <w:tmpl w:val="A1F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F6374"/>
    <w:multiLevelType w:val="hybridMultilevel"/>
    <w:tmpl w:val="27CAD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BA0699"/>
    <w:multiLevelType w:val="singleLevel"/>
    <w:tmpl w:val="1562AB0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593B68CA"/>
    <w:multiLevelType w:val="hybridMultilevel"/>
    <w:tmpl w:val="9E2A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12D64"/>
    <w:multiLevelType w:val="singleLevel"/>
    <w:tmpl w:val="7F541DD8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0">
    <w:nsid w:val="78145C43"/>
    <w:multiLevelType w:val="hybridMultilevel"/>
    <w:tmpl w:val="C536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B7FC9"/>
    <w:multiLevelType w:val="singleLevel"/>
    <w:tmpl w:val="1562AB0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7DF20796"/>
    <w:multiLevelType w:val="singleLevel"/>
    <w:tmpl w:val="7F541DD8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3">
    <w:nsid w:val="7E8462F6"/>
    <w:multiLevelType w:val="multilevel"/>
    <w:tmpl w:val="7B4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22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"/>
  </w:num>
  <w:num w:numId="18">
    <w:abstractNumId w:val="21"/>
  </w:num>
  <w:num w:numId="19">
    <w:abstractNumId w:val="11"/>
  </w:num>
  <w:num w:numId="20">
    <w:abstractNumId w:val="19"/>
  </w:num>
  <w:num w:numId="21">
    <w:abstractNumId w:val="16"/>
  </w:num>
  <w:num w:numId="22">
    <w:abstractNumId w:val="18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34A9"/>
    <w:rsid w:val="0012522B"/>
    <w:rsid w:val="00366A7D"/>
    <w:rsid w:val="003C4DF0"/>
    <w:rsid w:val="005172C1"/>
    <w:rsid w:val="006534A9"/>
    <w:rsid w:val="00665C6F"/>
    <w:rsid w:val="007D534A"/>
    <w:rsid w:val="00841F12"/>
    <w:rsid w:val="00C51AA4"/>
    <w:rsid w:val="00CF5DB0"/>
    <w:rsid w:val="00F07B69"/>
    <w:rsid w:val="00F6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0"/>
  </w:style>
  <w:style w:type="paragraph" w:styleId="1">
    <w:name w:val="heading 1"/>
    <w:basedOn w:val="a"/>
    <w:link w:val="10"/>
    <w:uiPriority w:val="9"/>
    <w:qFormat/>
    <w:rsid w:val="00C51AA4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3">
    <w:name w:val="heading 3"/>
    <w:basedOn w:val="a"/>
    <w:link w:val="30"/>
    <w:uiPriority w:val="9"/>
    <w:qFormat/>
    <w:rsid w:val="00C51AA4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C51AA4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A9"/>
    <w:pPr>
      <w:ind w:left="720"/>
      <w:contextualSpacing/>
    </w:pPr>
  </w:style>
  <w:style w:type="table" w:styleId="a4">
    <w:name w:val="Table Grid"/>
    <w:basedOn w:val="a1"/>
    <w:uiPriority w:val="59"/>
    <w:rsid w:val="0065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0"/>
    <w:rsid w:val="006534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6534A9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6534A9"/>
    <w:pPr>
      <w:widowControl w:val="0"/>
      <w:shd w:val="clear" w:color="auto" w:fill="FFFFFF"/>
      <w:spacing w:after="0" w:line="263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65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4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1AA4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30">
    <w:name w:val="Заголовок 3 Знак"/>
    <w:basedOn w:val="a0"/>
    <w:link w:val="3"/>
    <w:uiPriority w:val="9"/>
    <w:rsid w:val="00C51AA4"/>
    <w:rPr>
      <w:rFonts w:ascii="inherit" w:eastAsia="Times New Roman" w:hAnsi="inherit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C51AA4"/>
    <w:rPr>
      <w:rFonts w:ascii="inherit" w:eastAsia="Times New Roman" w:hAnsi="inherit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51AA4"/>
    <w:rPr>
      <w:strike w:val="0"/>
      <w:dstrike w:val="0"/>
      <w:color w:val="008738"/>
      <w:u w:val="none"/>
      <w:effect w:val="none"/>
    </w:rPr>
  </w:style>
  <w:style w:type="character" w:styleId="a9">
    <w:name w:val="Emphasis"/>
    <w:basedOn w:val="a0"/>
    <w:uiPriority w:val="20"/>
    <w:qFormat/>
    <w:rsid w:val="00C51AA4"/>
    <w:rPr>
      <w:i/>
      <w:iCs/>
    </w:rPr>
  </w:style>
  <w:style w:type="character" w:styleId="aa">
    <w:name w:val="Strong"/>
    <w:basedOn w:val="a0"/>
    <w:uiPriority w:val="22"/>
    <w:qFormat/>
    <w:rsid w:val="00C51AA4"/>
    <w:rPr>
      <w:b/>
      <w:bCs/>
    </w:rPr>
  </w:style>
  <w:style w:type="paragraph" w:styleId="ab">
    <w:name w:val="Normal (Web)"/>
    <w:basedOn w:val="a"/>
    <w:uiPriority w:val="99"/>
    <w:semiHidden/>
    <w:unhideWhenUsed/>
    <w:rsid w:val="00C51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1A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1AA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1A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1AA4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C51AA4"/>
  </w:style>
  <w:style w:type="character" w:customStyle="1" w:styleId="b-share-counter">
    <w:name w:val="b-share-counter"/>
    <w:basedOn w:val="a0"/>
    <w:rsid w:val="00C51AA4"/>
  </w:style>
  <w:style w:type="character" w:customStyle="1" w:styleId="street-address">
    <w:name w:val="street-address"/>
    <w:basedOn w:val="a0"/>
    <w:rsid w:val="00C51AA4"/>
  </w:style>
  <w:style w:type="character" w:customStyle="1" w:styleId="locality">
    <w:name w:val="locality"/>
    <w:basedOn w:val="a0"/>
    <w:rsid w:val="00C51AA4"/>
  </w:style>
  <w:style w:type="character" w:customStyle="1" w:styleId="country-name">
    <w:name w:val="country-name"/>
    <w:basedOn w:val="a0"/>
    <w:rsid w:val="00C51AA4"/>
  </w:style>
  <w:style w:type="character" w:customStyle="1" w:styleId="postal-code">
    <w:name w:val="postal-code"/>
    <w:basedOn w:val="a0"/>
    <w:rsid w:val="00C51AA4"/>
  </w:style>
  <w:style w:type="character" w:customStyle="1" w:styleId="extended-address">
    <w:name w:val="extended-address"/>
    <w:basedOn w:val="a0"/>
    <w:rsid w:val="00C51AA4"/>
  </w:style>
  <w:style w:type="character" w:customStyle="1" w:styleId="tel">
    <w:name w:val="tel"/>
    <w:basedOn w:val="a0"/>
    <w:rsid w:val="00C51AA4"/>
  </w:style>
  <w:style w:type="paragraph" w:styleId="ac">
    <w:name w:val="No Spacing"/>
    <w:uiPriority w:val="1"/>
    <w:qFormat/>
    <w:rsid w:val="0012522B"/>
    <w:pPr>
      <w:spacing w:after="0" w:line="240" w:lineRule="auto"/>
    </w:pPr>
  </w:style>
  <w:style w:type="paragraph" w:customStyle="1" w:styleId="c1">
    <w:name w:val="c1"/>
    <w:basedOn w:val="a"/>
    <w:rsid w:val="001252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2522B"/>
  </w:style>
  <w:style w:type="character" w:customStyle="1" w:styleId="6">
    <w:name w:val="Основной текст (6)_"/>
    <w:basedOn w:val="a0"/>
    <w:link w:val="60"/>
    <w:rsid w:val="00366A7D"/>
    <w:rPr>
      <w:rFonts w:ascii="Lucida Sans Unicode" w:eastAsia="Lucida Sans Unicode" w:hAnsi="Lucida Sans Unicode" w:cs="Lucida Sans Unicode"/>
      <w:b/>
      <w:bCs/>
      <w:spacing w:val="-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6A7D"/>
    <w:pPr>
      <w:widowControl w:val="0"/>
      <w:shd w:val="clear" w:color="auto" w:fill="FFFFFF"/>
      <w:spacing w:before="60" w:after="0" w:line="248" w:lineRule="exact"/>
      <w:ind w:firstLine="480"/>
      <w:jc w:val="both"/>
    </w:pPr>
    <w:rPr>
      <w:rFonts w:ascii="Lucida Sans Unicode" w:eastAsia="Lucida Sans Unicode" w:hAnsi="Lucida Sans Unicode" w:cs="Lucida Sans Unicode"/>
      <w:b/>
      <w:bCs/>
      <w:spacing w:val="-10"/>
      <w:sz w:val="19"/>
      <w:szCs w:val="19"/>
    </w:rPr>
  </w:style>
  <w:style w:type="character" w:customStyle="1" w:styleId="60pt">
    <w:name w:val="Основной текст (6) + Интервал 0 pt"/>
    <w:basedOn w:val="6"/>
    <w:rsid w:val="00366A7D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TrebuchetMS10pt0pt">
    <w:name w:val="Основной текст (6) + Trebuchet MS;10 pt;Интервал 0 pt"/>
    <w:basedOn w:val="6"/>
    <w:rsid w:val="00366A7D"/>
    <w:rPr>
      <w:rFonts w:ascii="Trebuchet MS" w:eastAsia="Trebuchet MS" w:hAnsi="Trebuchet MS" w:cs="Trebuchet MS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rebuchetMS9pt0pt">
    <w:name w:val="Основной текст (6) + Trebuchet MS;9 pt;Не полужирный;Курсив;Интервал 0 pt"/>
    <w:basedOn w:val="6"/>
    <w:rsid w:val="00366A7D"/>
    <w:rPr>
      <w:rFonts w:ascii="Trebuchet MS" w:eastAsia="Trebuchet MS" w:hAnsi="Trebuchet MS" w:cs="Trebuchet MS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9pt0pt">
    <w:name w:val="Основной текст (6) + 9 pt;Не полужирный;Интервал 0 pt"/>
    <w:basedOn w:val="6"/>
    <w:rsid w:val="00366A7D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086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09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638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27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5230">
      <w:marLeft w:val="0"/>
      <w:marRight w:val="150"/>
      <w:marTop w:val="9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13">
      <w:marLeft w:val="0"/>
      <w:marRight w:val="40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6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1406707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5794558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524192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8350399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10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53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1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2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9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9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80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32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44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08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674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54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0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613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35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946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1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1A01-7D64-4132-8B49-330E37D3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2016-04-29T00:44:00Z</dcterms:created>
  <dcterms:modified xsi:type="dcterms:W3CDTF">2020-11-30T18:14:00Z</dcterms:modified>
</cp:coreProperties>
</file>