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77" w:rsidRDefault="00B03677" w:rsidP="008547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DBC">
        <w:rPr>
          <w:rFonts w:ascii="Times New Roman" w:hAnsi="Times New Roman" w:cs="Times New Roman"/>
          <w:b/>
          <w:sz w:val="28"/>
          <w:szCs w:val="28"/>
        </w:rPr>
        <w:t xml:space="preserve">Гетеротрофные протисты. </w:t>
      </w:r>
      <w:r>
        <w:rPr>
          <w:rFonts w:ascii="Times New Roman" w:hAnsi="Times New Roman" w:cs="Times New Roman"/>
          <w:b/>
          <w:sz w:val="28"/>
          <w:szCs w:val="28"/>
        </w:rPr>
        <w:t>Инфузория туфелька</w:t>
      </w:r>
    </w:p>
    <w:p w:rsidR="00854715" w:rsidRDefault="00854715" w:rsidP="00B036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B03677" w:rsidRPr="004D1DBC" w:rsidTr="000C1B4F">
        <w:tc>
          <w:tcPr>
            <w:tcW w:w="2410" w:type="dxa"/>
          </w:tcPr>
          <w:p w:rsidR="00B03677" w:rsidRPr="005B772D" w:rsidRDefault="00B03677" w:rsidP="00036C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2D">
              <w:rPr>
                <w:rFonts w:ascii="Times New Roman" w:hAnsi="Times New Roman" w:cs="Times New Roman"/>
                <w:b/>
                <w:sz w:val="24"/>
                <w:szCs w:val="24"/>
              </w:rPr>
              <w:t>Признак сравнения</w:t>
            </w:r>
          </w:p>
        </w:tc>
        <w:tc>
          <w:tcPr>
            <w:tcW w:w="8080" w:type="dxa"/>
          </w:tcPr>
          <w:p w:rsidR="00B03677" w:rsidRPr="005B772D" w:rsidRDefault="00B03677" w:rsidP="00036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Инфузория туфелька</w:t>
            </w:r>
          </w:p>
        </w:tc>
      </w:tr>
      <w:tr w:rsidR="00B03677" w:rsidRPr="004D1DBC" w:rsidTr="000C1B4F">
        <w:tc>
          <w:tcPr>
            <w:tcW w:w="2410" w:type="dxa"/>
          </w:tcPr>
          <w:p w:rsidR="00B03677" w:rsidRPr="004D1DBC" w:rsidRDefault="00B03677" w:rsidP="00036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обитания</w:t>
            </w:r>
          </w:p>
        </w:tc>
        <w:tc>
          <w:tcPr>
            <w:tcW w:w="8080" w:type="dxa"/>
          </w:tcPr>
          <w:p w:rsidR="00B03677" w:rsidRPr="004D1DBC" w:rsidRDefault="00B03677" w:rsidP="00036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Пресный стоячий водоем</w:t>
            </w:r>
          </w:p>
        </w:tc>
      </w:tr>
      <w:tr w:rsidR="00B03677" w:rsidRPr="004D1DBC" w:rsidTr="000C1B4F">
        <w:tc>
          <w:tcPr>
            <w:tcW w:w="2410" w:type="dxa"/>
          </w:tcPr>
          <w:p w:rsidR="00B03677" w:rsidRPr="004D1DBC" w:rsidRDefault="00B03677" w:rsidP="00036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8080" w:type="dxa"/>
          </w:tcPr>
          <w:p w:rsidR="00B03677" w:rsidRPr="004D1DBC" w:rsidRDefault="00B03677" w:rsidP="00B03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0,1-0,3 мм</w:t>
            </w:r>
          </w:p>
        </w:tc>
      </w:tr>
      <w:tr w:rsidR="00B03677" w:rsidRPr="004D1DBC" w:rsidTr="000C1B4F">
        <w:tc>
          <w:tcPr>
            <w:tcW w:w="2410" w:type="dxa"/>
          </w:tcPr>
          <w:p w:rsidR="00B03677" w:rsidRPr="004D1DBC" w:rsidRDefault="00B03677" w:rsidP="00036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тела</w:t>
            </w:r>
          </w:p>
        </w:tc>
        <w:tc>
          <w:tcPr>
            <w:tcW w:w="8080" w:type="dxa"/>
          </w:tcPr>
          <w:p w:rsidR="00B03677" w:rsidRPr="004D1DBC" w:rsidRDefault="00B03677" w:rsidP="00036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</w:t>
            </w:r>
          </w:p>
        </w:tc>
      </w:tr>
      <w:tr w:rsidR="00B03677" w:rsidRPr="004D1DBC" w:rsidTr="000C1B4F">
        <w:tc>
          <w:tcPr>
            <w:tcW w:w="2410" w:type="dxa"/>
          </w:tcPr>
          <w:p w:rsidR="00B03677" w:rsidRPr="004D1DBC" w:rsidRDefault="00B03677" w:rsidP="00036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8080" w:type="dxa"/>
          </w:tcPr>
          <w:p w:rsidR="00B03677" w:rsidRPr="004D1DBC" w:rsidRDefault="00B03677" w:rsidP="008E18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="008E18E2">
              <w:rPr>
                <w:rFonts w:ascii="Times New Roman" w:hAnsi="Times New Roman" w:cs="Times New Roman"/>
                <w:sz w:val="24"/>
                <w:szCs w:val="24"/>
              </w:rPr>
              <w:t>ресничек, тупым концом вперед, вращаясь вокруг оси</w:t>
            </w:r>
          </w:p>
        </w:tc>
      </w:tr>
      <w:tr w:rsidR="00B03677" w:rsidRPr="004D1DBC" w:rsidTr="000C1B4F">
        <w:tc>
          <w:tcPr>
            <w:tcW w:w="2410" w:type="dxa"/>
          </w:tcPr>
          <w:p w:rsidR="00B03677" w:rsidRPr="004D1DBC" w:rsidRDefault="00B03677" w:rsidP="00036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8080" w:type="dxa"/>
          </w:tcPr>
          <w:p w:rsidR="008E18E2" w:rsidRDefault="00DE5EA9" w:rsidP="008E18E2">
            <w:pPr>
              <w:pStyle w:val="a3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margin-left:48.9pt;margin-top:117.7pt;width:21.75pt;height:15.05pt;flip:y;z-index:251667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oval id="_x0000_s1040" style="position:absolute;margin-left:17.1pt;margin-top:126.9pt;width:37.65pt;height:25.95pt;z-index:251666432;mso-position-horizontal-relative:text;mso-position-vertical-relative:text">
                  <v:textbox style="mso-next-textbox:#_x0000_s1040">
                    <w:txbxContent>
                      <w:p w:rsidR="00F0009A" w:rsidRDefault="00F0009A">
                        <w:r>
                          <w:t>12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_x0000_s1039" style="position:absolute;margin-left:146pt;margin-top:117.7pt;width:36pt;height:27.6pt;z-index:251665408;mso-position-horizontal-relative:text;mso-position-vertical-relative:text">
                  <v:textbox style="mso-next-textbox:#_x0000_s1039">
                    <w:txbxContent>
                      <w:p w:rsidR="00F0009A" w:rsidRDefault="00F0009A">
                        <w:r>
                          <w:t>11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shape id="_x0000_s1038" type="#_x0000_t32" style="position:absolute;margin-left:146pt;margin-top:91.75pt;width:7.55pt;height:25.95pt;flip:x y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7" type="#_x0000_t32" style="position:absolute;margin-left:138.5pt;margin-top:85.05pt;width:90.45pt;height:1.65pt;flip:x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oval id="_x0000_s1036" style="position:absolute;margin-left:228.95pt;margin-top:74.15pt;width:34.3pt;height:25.15pt;z-index:251662336;mso-position-horizontal-relative:text;mso-position-vertical-relative:text">
                  <v:textbox>
                    <w:txbxContent>
                      <w:p w:rsidR="002D3993" w:rsidRDefault="002D3993">
                        <w:r>
                          <w:t>10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_x0000_s1034" style="position:absolute;margin-left:195.4pt;margin-top:109.3pt;width:24.3pt;height:31pt;z-index:251660288;mso-position-horizontal-relative:text;mso-position-vertical-relative:text">
                  <v:textbox>
                    <w:txbxContent>
                      <w:p w:rsidR="002D3993" w:rsidRDefault="002D3993">
                        <w:r>
                          <w:t>9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shape id="_x0000_s1033" type="#_x0000_t32" style="position:absolute;margin-left:153.55pt;margin-top:117.7pt;width:48.55pt;height:0;z-index:25165926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2" type="#_x0000_t32" style="position:absolute;margin-left:146pt;margin-top:91.75pt;width:7.55pt;height:25.95pt;z-index:251658240;mso-position-horizontal-relative:text;mso-position-vertical-relative:text" o:connectortype="straight"/>
              </w:pict>
            </w:r>
            <w:r w:rsidR="000C1B4F">
              <w:object w:dxaOrig="7995" w:dyaOrig="3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8.25pt;height:149.85pt" o:ole="">
                  <v:imagedata r:id="rId7" o:title=""/>
                </v:shape>
                <o:OLEObject Type="Embed" ProgID="PBrush" ShapeID="_x0000_i1025" DrawAspect="Content" ObjectID="_1537671398" r:id="rId8"/>
              </w:object>
            </w:r>
          </w:p>
          <w:p w:rsidR="008E18E2" w:rsidRDefault="008E18E2" w:rsidP="008E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Реснички</w:t>
            </w:r>
          </w:p>
          <w:p w:rsidR="008E18E2" w:rsidRDefault="008E18E2" w:rsidP="008E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Цитоплазма</w:t>
            </w:r>
          </w:p>
          <w:p w:rsidR="008E18E2" w:rsidRPr="008E18E2" w:rsidRDefault="008E18E2" w:rsidP="008E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Большое ядро </w:t>
            </w:r>
            <w:r w:rsidRPr="008E18E2">
              <w:rPr>
                <w:rFonts w:ascii="Times New Roman" w:hAnsi="Times New Roman" w:cs="Times New Roman"/>
                <w:sz w:val="24"/>
              </w:rPr>
              <w:t xml:space="preserve">(вегетативное, </w:t>
            </w:r>
            <w:r w:rsidRPr="008E18E2">
              <w:rPr>
                <w:rFonts w:ascii="Times New Roman" w:hAnsi="Times New Roman" w:cs="Times New Roman"/>
                <w:b/>
                <w:i/>
                <w:sz w:val="24"/>
              </w:rPr>
              <w:t>макронуклеус)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8E18E2">
              <w:rPr>
                <w:rFonts w:ascii="Times New Roman" w:hAnsi="Times New Roman" w:cs="Times New Roman"/>
                <w:sz w:val="24"/>
              </w:rPr>
              <w:t>отвечает за обмен веществ</w:t>
            </w:r>
          </w:p>
          <w:p w:rsidR="008E18E2" w:rsidRPr="002D3993" w:rsidRDefault="008E18E2" w:rsidP="008E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Малое ядро </w:t>
            </w:r>
            <w:r w:rsidRPr="002D3993">
              <w:rPr>
                <w:rFonts w:ascii="Times New Roman" w:hAnsi="Times New Roman" w:cs="Times New Roman"/>
                <w:sz w:val="24"/>
              </w:rPr>
              <w:t>(генеративное,</w:t>
            </w:r>
            <w:r w:rsidRPr="002D3993">
              <w:rPr>
                <w:rFonts w:ascii="Times New Roman" w:hAnsi="Times New Roman" w:cs="Times New Roman"/>
                <w:b/>
                <w:i/>
                <w:sz w:val="24"/>
              </w:rPr>
              <w:t xml:space="preserve"> микронуклеус</w:t>
            </w:r>
            <w:r w:rsidRPr="002D3993">
              <w:rPr>
                <w:rFonts w:ascii="Times New Roman" w:hAnsi="Times New Roman" w:cs="Times New Roman"/>
                <w:sz w:val="24"/>
              </w:rPr>
              <w:t>) участвует в размножении</w:t>
            </w:r>
          </w:p>
          <w:p w:rsidR="002D3993" w:rsidRDefault="002D3993" w:rsidP="008E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Пелликула</w:t>
            </w:r>
            <w:r w:rsidR="00D655DF">
              <w:rPr>
                <w:rFonts w:ascii="Times New Roman" w:hAnsi="Times New Roman" w:cs="Times New Roman"/>
                <w:sz w:val="24"/>
                <w:szCs w:val="24"/>
              </w:rPr>
              <w:t xml:space="preserve"> (уплотненный слой эктоплазмы)</w:t>
            </w:r>
          </w:p>
          <w:p w:rsidR="002D3993" w:rsidRDefault="002D3993" w:rsidP="008E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сократительные вакуоли (с приводящими каналами)</w:t>
            </w:r>
          </w:p>
          <w:p w:rsidR="002D3993" w:rsidRDefault="002D3993" w:rsidP="008E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Пищеварительная вакуоль</w:t>
            </w:r>
          </w:p>
          <w:p w:rsidR="002D3993" w:rsidRDefault="002D3993" w:rsidP="008E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Предротовая воронка (с длинными ресничками)</w:t>
            </w:r>
          </w:p>
          <w:p w:rsidR="002D3993" w:rsidRDefault="002D3993" w:rsidP="008E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Клеточный рот</w:t>
            </w:r>
          </w:p>
          <w:p w:rsidR="00F0009A" w:rsidRDefault="00F0009A" w:rsidP="008E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Клеточная глотка</w:t>
            </w:r>
          </w:p>
          <w:p w:rsidR="00F0009A" w:rsidRDefault="00F0009A" w:rsidP="008E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Порошица </w:t>
            </w:r>
          </w:p>
          <w:p w:rsidR="00F0009A" w:rsidRPr="002D3993" w:rsidRDefault="00F0009A" w:rsidP="008E18E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Трихоцисты (органоид</w:t>
            </w:r>
            <w:r w:rsidR="00DE5E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и нападения)</w:t>
            </w:r>
          </w:p>
          <w:p w:rsidR="00B03677" w:rsidRPr="004D1DBC" w:rsidRDefault="00B03677" w:rsidP="008E18E2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677" w:rsidRPr="004D1DBC" w:rsidTr="000C1B4F">
        <w:tc>
          <w:tcPr>
            <w:tcW w:w="2410" w:type="dxa"/>
          </w:tcPr>
          <w:p w:rsidR="00B03677" w:rsidRPr="004D1DBC" w:rsidRDefault="00B03677" w:rsidP="00036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8080" w:type="dxa"/>
          </w:tcPr>
          <w:p w:rsidR="00B03677" w:rsidRPr="004D1DBC" w:rsidRDefault="000C1B4F" w:rsidP="00F00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Гетеротрофно</w:t>
            </w:r>
            <w:r w:rsidR="00B03677" w:rsidRPr="00354B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000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09A"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  <w:r w:rsidR="00B036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009A">
              <w:rPr>
                <w:rFonts w:ascii="Times New Roman" w:hAnsi="Times New Roman" w:cs="Times New Roman"/>
                <w:sz w:val="24"/>
                <w:szCs w:val="24"/>
              </w:rPr>
              <w:t>протисты попадают в клеточный рот, клеточную глотку, п</w:t>
            </w:r>
            <w:r w:rsidR="00B03677">
              <w:rPr>
                <w:rFonts w:ascii="Times New Roman" w:hAnsi="Times New Roman" w:cs="Times New Roman"/>
                <w:sz w:val="24"/>
                <w:szCs w:val="24"/>
              </w:rPr>
              <w:t xml:space="preserve">ереваривание в пищеварительных вакуолях, непереваренные остатки удаляются </w:t>
            </w:r>
            <w:r w:rsidR="00F0009A">
              <w:rPr>
                <w:rFonts w:ascii="Times New Roman" w:hAnsi="Times New Roman" w:cs="Times New Roman"/>
                <w:sz w:val="24"/>
                <w:szCs w:val="24"/>
              </w:rPr>
              <w:t>через порошицу</w:t>
            </w:r>
          </w:p>
        </w:tc>
      </w:tr>
      <w:tr w:rsidR="00B03677" w:rsidRPr="004D1DBC" w:rsidTr="000C1B4F">
        <w:tc>
          <w:tcPr>
            <w:tcW w:w="2410" w:type="dxa"/>
          </w:tcPr>
          <w:p w:rsidR="00B03677" w:rsidRPr="004D1DBC" w:rsidRDefault="00B03677" w:rsidP="00036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8080" w:type="dxa"/>
          </w:tcPr>
          <w:p w:rsidR="00B03677" w:rsidRPr="004D1DBC" w:rsidRDefault="00B03677" w:rsidP="00036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Всей </w:t>
            </w:r>
            <w:r w:rsidR="000C1B4F">
              <w:rPr>
                <w:rFonts w:ascii="Times New Roman" w:hAnsi="Times New Roman" w:cs="Times New Roman"/>
                <w:sz w:val="24"/>
                <w:szCs w:val="24"/>
              </w:rPr>
              <w:t>поверхностью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клетки </w:t>
            </w:r>
          </w:p>
        </w:tc>
      </w:tr>
      <w:tr w:rsidR="00B03677" w:rsidRPr="004D1DBC" w:rsidTr="000C1B4F">
        <w:tc>
          <w:tcPr>
            <w:tcW w:w="2410" w:type="dxa"/>
          </w:tcPr>
          <w:p w:rsidR="00B03677" w:rsidRPr="004D1DBC" w:rsidRDefault="00B03677" w:rsidP="00036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</w:p>
        </w:tc>
        <w:tc>
          <w:tcPr>
            <w:tcW w:w="8080" w:type="dxa"/>
          </w:tcPr>
          <w:p w:rsidR="00B03677" w:rsidRPr="004D1DBC" w:rsidRDefault="00B03677" w:rsidP="00F00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  <w:r w:rsidR="00F0009A">
              <w:rPr>
                <w:rFonts w:ascii="Times New Roman" w:hAnsi="Times New Roman" w:cs="Times New Roman"/>
                <w:sz w:val="24"/>
                <w:szCs w:val="24"/>
              </w:rPr>
              <w:t xml:space="preserve"> 2 сократительных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вакуол</w:t>
            </w:r>
            <w:r w:rsidR="00F0009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B03677" w:rsidRPr="004D1DBC" w:rsidTr="000C1B4F">
        <w:tc>
          <w:tcPr>
            <w:tcW w:w="2410" w:type="dxa"/>
          </w:tcPr>
          <w:p w:rsidR="00B03677" w:rsidRPr="004D1DBC" w:rsidRDefault="00B03677" w:rsidP="00036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</w:t>
            </w:r>
          </w:p>
        </w:tc>
        <w:tc>
          <w:tcPr>
            <w:tcW w:w="8080" w:type="dxa"/>
          </w:tcPr>
          <w:p w:rsidR="00B03677" w:rsidRDefault="00B03677" w:rsidP="00DE16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Бесполое (</w:t>
            </w:r>
            <w:r w:rsidR="00DE160A" w:rsidRPr="000C1B4F">
              <w:rPr>
                <w:rFonts w:ascii="Times New Roman" w:hAnsi="Times New Roman" w:cs="Times New Roman"/>
                <w:b/>
                <w:sz w:val="24"/>
                <w:szCs w:val="24"/>
              </w:rPr>
              <w:t>поперечное деление</w:t>
            </w:r>
            <w:r w:rsidR="00DE160A">
              <w:rPr>
                <w:rFonts w:ascii="Times New Roman" w:hAnsi="Times New Roman" w:cs="Times New Roman"/>
                <w:sz w:val="24"/>
                <w:szCs w:val="24"/>
              </w:rPr>
              <w:t xml:space="preserve"> надвое)</w:t>
            </w:r>
          </w:p>
          <w:p w:rsidR="00DE160A" w:rsidRPr="004D1DBC" w:rsidRDefault="00DE160A" w:rsidP="00DE16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Половое (</w:t>
            </w:r>
            <w:r w:rsidRPr="000C1B4F">
              <w:rPr>
                <w:rFonts w:ascii="Times New Roman" w:hAnsi="Times New Roman" w:cs="Times New Roman"/>
                <w:b/>
                <w:sz w:val="24"/>
                <w:szCs w:val="24"/>
              </w:rPr>
              <w:t>конъюгация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обмен частями малого ядра, для обмена наследственной информации, без увеличения числа особей</w:t>
            </w:r>
            <w:proofErr w:type="gramEnd"/>
          </w:p>
        </w:tc>
      </w:tr>
      <w:tr w:rsidR="00B03677" w:rsidRPr="004D1DBC" w:rsidTr="000C1B4F">
        <w:tc>
          <w:tcPr>
            <w:tcW w:w="2410" w:type="dxa"/>
          </w:tcPr>
          <w:p w:rsidR="00B03677" w:rsidRPr="004D1DBC" w:rsidRDefault="00B03677" w:rsidP="00036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Раздражимость</w:t>
            </w:r>
          </w:p>
        </w:tc>
        <w:tc>
          <w:tcPr>
            <w:tcW w:w="8080" w:type="dxa"/>
          </w:tcPr>
          <w:p w:rsidR="00B03677" w:rsidRPr="00DE160A" w:rsidRDefault="00B03677" w:rsidP="00036CE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i/>
                <w:sz w:val="24"/>
                <w:szCs w:val="24"/>
              </w:rPr>
              <w:t>Реагирует на свет, механические воздействия, концентрации химических веществ</w:t>
            </w:r>
            <w:r w:rsidR="000C1B4F">
              <w:rPr>
                <w:rFonts w:ascii="Times New Roman" w:hAnsi="Times New Roman" w:cs="Times New Roman"/>
                <w:i/>
                <w:sz w:val="24"/>
                <w:szCs w:val="24"/>
              </w:rPr>
              <w:t>, в виде таксисов.</w:t>
            </w:r>
          </w:p>
        </w:tc>
      </w:tr>
      <w:tr w:rsidR="00B03677" w:rsidRPr="004D1DBC" w:rsidTr="000C1B4F">
        <w:tc>
          <w:tcPr>
            <w:tcW w:w="2410" w:type="dxa"/>
          </w:tcPr>
          <w:p w:rsidR="00B03677" w:rsidRPr="004D1DBC" w:rsidRDefault="00B03677" w:rsidP="00036C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и распространение</w:t>
            </w:r>
          </w:p>
        </w:tc>
        <w:tc>
          <w:tcPr>
            <w:tcW w:w="8080" w:type="dxa"/>
          </w:tcPr>
          <w:p w:rsidR="00B03677" w:rsidRPr="00DE160A" w:rsidRDefault="00B03677" w:rsidP="00DE160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помощью </w:t>
            </w:r>
            <w:r w:rsidRPr="00DE16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цисты</w:t>
            </w:r>
            <w:r w:rsidRPr="00DE16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переносит неблагоприятные условия </w:t>
            </w:r>
          </w:p>
        </w:tc>
      </w:tr>
    </w:tbl>
    <w:p w:rsidR="00D34345" w:rsidRPr="00D34345" w:rsidRDefault="00D655DF" w:rsidP="00D34345">
      <w:pPr>
        <w:spacing w:after="0"/>
      </w:pPr>
      <w:r w:rsidRPr="00D34345">
        <w:rPr>
          <w:b/>
        </w:rPr>
        <w:t>Трихоцисты</w:t>
      </w:r>
      <w:r w:rsidRPr="00D34345">
        <w:t xml:space="preserve"> – это органоиды клетки, </w:t>
      </w:r>
      <w:r w:rsidRPr="00D34345">
        <w:rPr>
          <w:rFonts w:ascii="Arial" w:hAnsi="Arial" w:cs="Arial"/>
          <w:sz w:val="21"/>
          <w:szCs w:val="21"/>
          <w:shd w:val="clear" w:color="auto" w:fill="FFFFFF"/>
        </w:rPr>
        <w:t>имеющие  вид маленьких веретенообразных палочек, которые при действии механических, химических или электрических раздражителей выбрасываются наружу и принимают форму длинных нитей с острием на конце</w:t>
      </w:r>
      <w:proofErr w:type="gramStart"/>
      <w:r w:rsidRPr="00D34345">
        <w:rPr>
          <w:rFonts w:ascii="Arial" w:hAnsi="Arial" w:cs="Arial"/>
          <w:sz w:val="21"/>
          <w:szCs w:val="21"/>
          <w:shd w:val="clear" w:color="auto" w:fill="FFFFFF"/>
        </w:rPr>
        <w:t>..</w:t>
      </w:r>
      <w:proofErr w:type="gramEnd"/>
    </w:p>
    <w:p w:rsidR="00DE160A" w:rsidRPr="00D34345" w:rsidRDefault="00D34345" w:rsidP="00D34345">
      <w:pPr>
        <w:spacing w:after="0"/>
        <w:rPr>
          <w:rFonts w:ascii="Arial" w:hAnsi="Arial" w:cs="Arial"/>
          <w:shd w:val="clear" w:color="auto" w:fill="FFFFFF"/>
        </w:rPr>
      </w:pPr>
      <w:r w:rsidRPr="00D34345">
        <w:rPr>
          <w:b/>
        </w:rPr>
        <w:t xml:space="preserve">Порошица </w:t>
      </w:r>
      <w:r w:rsidRPr="00D34345">
        <w:t xml:space="preserve">– это </w:t>
      </w:r>
      <w:r w:rsidRPr="00D34345">
        <w:rPr>
          <w:rFonts w:ascii="Arial" w:hAnsi="Arial" w:cs="Arial"/>
          <w:shd w:val="clear" w:color="auto" w:fill="FFFFFF"/>
        </w:rPr>
        <w:t>отверстие, через которое выводятся непереваренные остатки пищи у инфузорий.</w:t>
      </w:r>
    </w:p>
    <w:p w:rsidR="00D34345" w:rsidRPr="000C1B4F" w:rsidRDefault="00D34345" w:rsidP="00D34345">
      <w:pPr>
        <w:spacing w:after="0"/>
        <w:rPr>
          <w:b/>
          <w:i/>
        </w:rPr>
      </w:pPr>
      <w:r w:rsidRPr="000C1B4F">
        <w:rPr>
          <w:rFonts w:cs="Arial"/>
          <w:b/>
          <w:shd w:val="clear" w:color="auto" w:fill="FFFFFF"/>
        </w:rPr>
        <w:t>Таксис</w:t>
      </w:r>
      <w:r w:rsidRPr="00D34345">
        <w:rPr>
          <w:rFonts w:ascii="Arial" w:hAnsi="Arial" w:cs="Arial"/>
          <w:shd w:val="clear" w:color="auto" w:fill="FFFFFF"/>
        </w:rPr>
        <w:t xml:space="preserve"> – это </w:t>
      </w:r>
      <w:r>
        <w:rPr>
          <w:rFonts w:ascii="Arial" w:hAnsi="Arial" w:cs="Arial"/>
          <w:shd w:val="clear" w:color="auto" w:fill="FFFFFF"/>
        </w:rPr>
        <w:t>форма ответной реакции (раздражимости) протистов на внешние раздражения</w:t>
      </w:r>
      <w:r w:rsidR="000C1B4F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 в виде двигательной реакции: или к источнику раздражения – </w:t>
      </w:r>
      <w:r w:rsidR="00E94A67">
        <w:rPr>
          <w:rFonts w:ascii="Arial" w:hAnsi="Arial" w:cs="Arial"/>
          <w:b/>
          <w:i/>
          <w:shd w:val="clear" w:color="auto" w:fill="FFFFFF"/>
        </w:rPr>
        <w:t xml:space="preserve">положительный </w:t>
      </w:r>
      <w:r w:rsidRPr="000C1B4F">
        <w:rPr>
          <w:rFonts w:ascii="Arial" w:hAnsi="Arial" w:cs="Arial"/>
          <w:b/>
          <w:i/>
          <w:shd w:val="clear" w:color="auto" w:fill="FFFFFF"/>
        </w:rPr>
        <w:t>таксис</w:t>
      </w:r>
      <w:r>
        <w:rPr>
          <w:rFonts w:ascii="Arial" w:hAnsi="Arial" w:cs="Arial"/>
          <w:shd w:val="clear" w:color="auto" w:fill="FFFFFF"/>
        </w:rPr>
        <w:t>, или от</w:t>
      </w:r>
      <w:r w:rsidR="000C1B4F">
        <w:rPr>
          <w:rFonts w:ascii="Arial" w:hAnsi="Arial" w:cs="Arial"/>
          <w:shd w:val="clear" w:color="auto" w:fill="FFFFFF"/>
        </w:rPr>
        <w:t xml:space="preserve"> источника раздражения – </w:t>
      </w:r>
      <w:r w:rsidR="00E94A67">
        <w:rPr>
          <w:rFonts w:ascii="Arial" w:hAnsi="Arial" w:cs="Arial"/>
          <w:b/>
          <w:i/>
          <w:shd w:val="clear" w:color="auto" w:fill="FFFFFF"/>
        </w:rPr>
        <w:t xml:space="preserve">отрицательный </w:t>
      </w:r>
      <w:r w:rsidR="000C1B4F" w:rsidRPr="000C1B4F">
        <w:rPr>
          <w:rFonts w:ascii="Arial" w:hAnsi="Arial" w:cs="Arial"/>
          <w:b/>
          <w:i/>
          <w:shd w:val="clear" w:color="auto" w:fill="FFFFFF"/>
        </w:rPr>
        <w:t>таксис</w:t>
      </w:r>
      <w:r w:rsidR="000C1B4F">
        <w:rPr>
          <w:rFonts w:ascii="Arial" w:hAnsi="Arial" w:cs="Arial"/>
          <w:b/>
          <w:i/>
          <w:shd w:val="clear" w:color="auto" w:fill="FFFFFF"/>
        </w:rPr>
        <w:t>.</w:t>
      </w:r>
    </w:p>
    <w:p w:rsidR="00DE160A" w:rsidRPr="00D34345" w:rsidRDefault="00DE160A"/>
    <w:p w:rsidR="00D34345" w:rsidRDefault="00D34345"/>
    <w:p w:rsidR="00F6470F" w:rsidRPr="00F6470F" w:rsidRDefault="00F6470F" w:rsidP="00F647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6470F">
        <w:t xml:space="preserve">1) </w:t>
      </w:r>
      <w:r w:rsidRPr="00F6470F">
        <w:rPr>
          <w:rFonts w:ascii="Times New Roman" w:hAnsi="Times New Roman" w:cs="Times New Roman"/>
          <w:b/>
          <w:sz w:val="28"/>
          <w:szCs w:val="28"/>
        </w:rPr>
        <w:t>«Путешествие в мир инфузорий».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70F">
        <w:rPr>
          <w:rFonts w:ascii="Times New Roman" w:hAnsi="Times New Roman" w:cs="Times New Roman"/>
          <w:i/>
          <w:sz w:val="28"/>
          <w:szCs w:val="28"/>
        </w:rPr>
        <w:t>Впишите пропущенные слова в предложениях:</w:t>
      </w:r>
    </w:p>
    <w:p w:rsidR="00F6470F" w:rsidRPr="00F6470F" w:rsidRDefault="00F6470F" w:rsidP="00F64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470F">
        <w:rPr>
          <w:rFonts w:ascii="Times New Roman" w:hAnsi="Times New Roman" w:cs="Times New Roman"/>
          <w:sz w:val="28"/>
          <w:szCs w:val="28"/>
        </w:rPr>
        <w:t>На встречу  с вами приплыла инфузория -  туфелька, она активно  работала своими органами передвижения………………</w:t>
      </w:r>
    </w:p>
    <w:p w:rsidR="00F6470F" w:rsidRPr="00F6470F" w:rsidRDefault="00F6470F" w:rsidP="00F64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470F">
        <w:rPr>
          <w:rFonts w:ascii="Times New Roman" w:hAnsi="Times New Roman" w:cs="Times New Roman"/>
          <w:sz w:val="28"/>
          <w:szCs w:val="28"/>
        </w:rPr>
        <w:t>От врагов  она защищалась  веретенообразными тельцами ………….</w:t>
      </w:r>
    </w:p>
    <w:p w:rsidR="00F6470F" w:rsidRPr="00F6470F" w:rsidRDefault="00F6470F" w:rsidP="00F64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470F">
        <w:rPr>
          <w:rFonts w:ascii="Times New Roman" w:hAnsi="Times New Roman" w:cs="Times New Roman"/>
          <w:sz w:val="28"/>
          <w:szCs w:val="28"/>
        </w:rPr>
        <w:t>Инфузория – туфелька торопилась к нам и едва не  обожгла свое тело опасными химическими веществами, но успела применить поведенческую  реакцию -……………., благодаря чему осталась жива.</w:t>
      </w:r>
    </w:p>
    <w:p w:rsidR="00F6470F" w:rsidRPr="00F6470F" w:rsidRDefault="00F6470F" w:rsidP="00F64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470F">
        <w:rPr>
          <w:rFonts w:ascii="Times New Roman" w:hAnsi="Times New Roman" w:cs="Times New Roman"/>
          <w:sz w:val="28"/>
          <w:szCs w:val="28"/>
        </w:rPr>
        <w:t>По дороге к нам  она успела позавтракать  лишь бактериями, то есть тип ее питания…………………..</w:t>
      </w:r>
    </w:p>
    <w:p w:rsidR="00F6470F" w:rsidRPr="00F6470F" w:rsidRDefault="00F6470F" w:rsidP="00F64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470F">
        <w:rPr>
          <w:rFonts w:ascii="Times New Roman" w:hAnsi="Times New Roman" w:cs="Times New Roman"/>
          <w:sz w:val="28"/>
          <w:szCs w:val="28"/>
        </w:rPr>
        <w:t>Она рассказала  о новообразованиях, которыми  наделила ее  природа, в отличие от  всех  простейших:</w:t>
      </w:r>
    </w:p>
    <w:p w:rsidR="00F6470F" w:rsidRPr="00F6470F" w:rsidRDefault="00F6470F" w:rsidP="00F64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70F">
        <w:rPr>
          <w:rFonts w:ascii="Times New Roman" w:hAnsi="Times New Roman" w:cs="Times New Roman"/>
          <w:sz w:val="28"/>
          <w:szCs w:val="28"/>
        </w:rPr>
        <w:t xml:space="preserve">а) пища в нее попадает  через …………………, непереваренные  остатки выбрасываются наружу </w:t>
      </w:r>
      <w:proofErr w:type="gramStart"/>
      <w:r w:rsidRPr="00F6470F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F6470F">
        <w:rPr>
          <w:rFonts w:ascii="Times New Roman" w:hAnsi="Times New Roman" w:cs="Times New Roman"/>
          <w:sz w:val="28"/>
          <w:szCs w:val="28"/>
        </w:rPr>
        <w:t xml:space="preserve"> ……………………</w:t>
      </w:r>
    </w:p>
    <w:p w:rsidR="00F6470F" w:rsidRPr="00F6470F" w:rsidRDefault="00F6470F" w:rsidP="00F64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70F">
        <w:rPr>
          <w:rFonts w:ascii="Times New Roman" w:hAnsi="Times New Roman" w:cs="Times New Roman"/>
          <w:sz w:val="28"/>
          <w:szCs w:val="28"/>
        </w:rPr>
        <w:t>б)  лишняя вода  удаляется  за счет  двух……………………вакуолей</w:t>
      </w:r>
    </w:p>
    <w:p w:rsidR="00F6470F" w:rsidRPr="00F6470F" w:rsidRDefault="00F6470F" w:rsidP="00F64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70F">
        <w:rPr>
          <w:rFonts w:ascii="Times New Roman" w:hAnsi="Times New Roman" w:cs="Times New Roman"/>
          <w:sz w:val="28"/>
          <w:szCs w:val="28"/>
        </w:rPr>
        <w:t>в) два способа  размножени</w:t>
      </w:r>
      <w:proofErr w:type="gramStart"/>
      <w:r w:rsidRPr="00F6470F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F6470F">
        <w:rPr>
          <w:rFonts w:ascii="Times New Roman" w:hAnsi="Times New Roman" w:cs="Times New Roman"/>
          <w:sz w:val="28"/>
          <w:szCs w:val="28"/>
        </w:rPr>
        <w:t xml:space="preserve"> ……………….и………………….</w:t>
      </w:r>
    </w:p>
    <w:p w:rsidR="00F6470F" w:rsidRPr="00F6470F" w:rsidRDefault="00F6470F" w:rsidP="00F6470F">
      <w:pPr>
        <w:pStyle w:val="a3"/>
        <w:rPr>
          <w:rFonts w:ascii="Times New Roman" w:hAnsi="Times New Roman" w:cs="Times New Roman"/>
          <w:sz w:val="28"/>
          <w:szCs w:val="28"/>
        </w:rPr>
      </w:pPr>
      <w:r w:rsidRPr="00F6470F">
        <w:rPr>
          <w:rFonts w:ascii="Times New Roman" w:hAnsi="Times New Roman" w:cs="Times New Roman"/>
          <w:sz w:val="28"/>
          <w:szCs w:val="28"/>
        </w:rPr>
        <w:t>г) при конъюгации основная роль падает на ………………ядро.</w:t>
      </w:r>
    </w:p>
    <w:p w:rsidR="00F6470F" w:rsidRPr="00F6470F" w:rsidRDefault="000C1B4F" w:rsidP="00F647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большое бобовидное ядро контролирует ……….</w:t>
      </w:r>
    </w:p>
    <w:p w:rsidR="00DE160A" w:rsidRDefault="00F6470F" w:rsidP="00F64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6470F">
        <w:rPr>
          <w:rFonts w:ascii="Times New Roman" w:hAnsi="Times New Roman" w:cs="Times New Roman"/>
          <w:sz w:val="28"/>
          <w:szCs w:val="28"/>
        </w:rPr>
        <w:t xml:space="preserve"> Инфузория – более ……устроена, чем амеба</w:t>
      </w:r>
    </w:p>
    <w:p w:rsidR="00304C73" w:rsidRDefault="00304C73" w:rsidP="00304C7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04C73" w:rsidRPr="00304C73" w:rsidRDefault="00304C73" w:rsidP="00304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2)</w:t>
      </w:r>
      <w:r w:rsidRPr="00304C73">
        <w:t xml:space="preserve"> </w:t>
      </w:r>
      <w:r w:rsidRPr="00304C73">
        <w:rPr>
          <w:rFonts w:ascii="Times New Roman" w:hAnsi="Times New Roman" w:cs="Times New Roman"/>
          <w:sz w:val="28"/>
          <w:szCs w:val="28"/>
        </w:rPr>
        <w:t>Таблица  Особенности строения инфузории туфельки и амебы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3924"/>
        <w:gridCol w:w="3426"/>
      </w:tblGrid>
      <w:tr w:rsidR="00304C73" w:rsidRPr="00304C73" w:rsidTr="00304C73">
        <w:tc>
          <w:tcPr>
            <w:tcW w:w="2033" w:type="dxa"/>
          </w:tcPr>
          <w:p w:rsidR="00304C73" w:rsidRPr="00304C73" w:rsidRDefault="00304C73" w:rsidP="00304C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C73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</w:p>
        </w:tc>
        <w:tc>
          <w:tcPr>
            <w:tcW w:w="4042" w:type="dxa"/>
          </w:tcPr>
          <w:p w:rsidR="00304C73" w:rsidRPr="00304C73" w:rsidRDefault="00304C73" w:rsidP="00304C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C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Инфузория - туфелька</w:t>
            </w:r>
          </w:p>
        </w:tc>
        <w:tc>
          <w:tcPr>
            <w:tcW w:w="3496" w:type="dxa"/>
          </w:tcPr>
          <w:p w:rsidR="00304C73" w:rsidRPr="00304C73" w:rsidRDefault="00304C73" w:rsidP="00304C7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C73">
              <w:rPr>
                <w:rFonts w:ascii="Times New Roman" w:hAnsi="Times New Roman" w:cs="Times New Roman"/>
                <w:b/>
                <w:sz w:val="28"/>
                <w:szCs w:val="28"/>
              </w:rPr>
              <w:t>Амеба обыкновенная</w:t>
            </w:r>
          </w:p>
        </w:tc>
      </w:tr>
      <w:tr w:rsidR="00304C73" w:rsidRPr="00304C73" w:rsidTr="00304C73">
        <w:tc>
          <w:tcPr>
            <w:tcW w:w="2033" w:type="dxa"/>
          </w:tcPr>
          <w:p w:rsidR="00304C73" w:rsidRPr="00304C73" w:rsidRDefault="00304C73" w:rsidP="00304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4C73">
              <w:rPr>
                <w:rFonts w:ascii="Times New Roman" w:hAnsi="Times New Roman" w:cs="Times New Roman"/>
                <w:sz w:val="28"/>
                <w:szCs w:val="28"/>
              </w:rPr>
              <w:t>Оболочка</w:t>
            </w:r>
          </w:p>
        </w:tc>
        <w:tc>
          <w:tcPr>
            <w:tcW w:w="4042" w:type="dxa"/>
          </w:tcPr>
          <w:p w:rsidR="00304C73" w:rsidRPr="00304C73" w:rsidRDefault="00304C73" w:rsidP="00304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304C73" w:rsidRPr="00304C73" w:rsidRDefault="00304C73" w:rsidP="00304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73" w:rsidRPr="00304C73" w:rsidTr="00304C73">
        <w:tc>
          <w:tcPr>
            <w:tcW w:w="2033" w:type="dxa"/>
          </w:tcPr>
          <w:p w:rsidR="00304C73" w:rsidRPr="00304C73" w:rsidRDefault="00304C73" w:rsidP="00304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4C73">
              <w:rPr>
                <w:rFonts w:ascii="Times New Roman" w:hAnsi="Times New Roman" w:cs="Times New Roman"/>
                <w:sz w:val="28"/>
                <w:szCs w:val="28"/>
              </w:rPr>
              <w:t>Цитоплазма</w:t>
            </w:r>
          </w:p>
        </w:tc>
        <w:tc>
          <w:tcPr>
            <w:tcW w:w="4042" w:type="dxa"/>
          </w:tcPr>
          <w:p w:rsidR="00304C73" w:rsidRPr="00304C73" w:rsidRDefault="00304C73" w:rsidP="00304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304C73" w:rsidRPr="00304C73" w:rsidRDefault="00304C73" w:rsidP="00304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73" w:rsidRPr="00304C73" w:rsidTr="00304C73">
        <w:tc>
          <w:tcPr>
            <w:tcW w:w="2033" w:type="dxa"/>
          </w:tcPr>
          <w:p w:rsidR="00304C73" w:rsidRPr="00304C73" w:rsidRDefault="00304C73" w:rsidP="00304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4C73"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  <w:tc>
          <w:tcPr>
            <w:tcW w:w="4042" w:type="dxa"/>
          </w:tcPr>
          <w:p w:rsidR="00304C73" w:rsidRPr="00304C73" w:rsidRDefault="00304C73" w:rsidP="00304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304C73" w:rsidRPr="00304C73" w:rsidRDefault="00304C73" w:rsidP="00304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73" w:rsidRPr="00304C73" w:rsidTr="00304C73">
        <w:tc>
          <w:tcPr>
            <w:tcW w:w="2033" w:type="dxa"/>
          </w:tcPr>
          <w:p w:rsidR="00304C73" w:rsidRPr="00304C73" w:rsidRDefault="00304C73" w:rsidP="00304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4C73">
              <w:rPr>
                <w:rFonts w:ascii="Times New Roman" w:hAnsi="Times New Roman" w:cs="Times New Roman"/>
                <w:sz w:val="28"/>
                <w:szCs w:val="28"/>
              </w:rPr>
              <w:t>Органоиды движения</w:t>
            </w:r>
          </w:p>
        </w:tc>
        <w:tc>
          <w:tcPr>
            <w:tcW w:w="4042" w:type="dxa"/>
          </w:tcPr>
          <w:p w:rsidR="00304C73" w:rsidRPr="00304C73" w:rsidRDefault="00304C73" w:rsidP="00304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304C73" w:rsidRPr="00304C73" w:rsidRDefault="00304C73" w:rsidP="00304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73" w:rsidRPr="00304C73" w:rsidTr="00304C73">
        <w:tc>
          <w:tcPr>
            <w:tcW w:w="2033" w:type="dxa"/>
          </w:tcPr>
          <w:p w:rsidR="00304C73" w:rsidRPr="00304C73" w:rsidRDefault="00304C73" w:rsidP="00304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C73">
              <w:rPr>
                <w:rFonts w:ascii="Times New Roman" w:hAnsi="Times New Roman" w:cs="Times New Roman"/>
                <w:sz w:val="28"/>
                <w:szCs w:val="28"/>
              </w:rPr>
              <w:t>Пищев</w:t>
            </w:r>
            <w:proofErr w:type="gramStart"/>
            <w:r w:rsidRPr="00304C7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04C73">
              <w:rPr>
                <w:rFonts w:ascii="Times New Roman" w:hAnsi="Times New Roman" w:cs="Times New Roman"/>
                <w:sz w:val="28"/>
                <w:szCs w:val="28"/>
              </w:rPr>
              <w:t>акуоль</w:t>
            </w:r>
            <w:proofErr w:type="spellEnd"/>
          </w:p>
        </w:tc>
        <w:tc>
          <w:tcPr>
            <w:tcW w:w="4042" w:type="dxa"/>
          </w:tcPr>
          <w:p w:rsidR="00304C73" w:rsidRPr="00304C73" w:rsidRDefault="00304C73" w:rsidP="00304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304C73" w:rsidRPr="00304C73" w:rsidRDefault="00304C73" w:rsidP="00304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73" w:rsidRPr="00304C73" w:rsidTr="00304C73">
        <w:tc>
          <w:tcPr>
            <w:tcW w:w="2033" w:type="dxa"/>
          </w:tcPr>
          <w:p w:rsidR="00304C73" w:rsidRPr="00304C73" w:rsidRDefault="00304C73" w:rsidP="00304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C73">
              <w:rPr>
                <w:rFonts w:ascii="Times New Roman" w:hAnsi="Times New Roman" w:cs="Times New Roman"/>
                <w:sz w:val="28"/>
                <w:szCs w:val="28"/>
              </w:rPr>
              <w:t>Сократ</w:t>
            </w:r>
            <w:proofErr w:type="gramStart"/>
            <w:r w:rsidRPr="00304C7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04C73">
              <w:rPr>
                <w:rFonts w:ascii="Times New Roman" w:hAnsi="Times New Roman" w:cs="Times New Roman"/>
                <w:sz w:val="28"/>
                <w:szCs w:val="28"/>
              </w:rPr>
              <w:t>акуоль</w:t>
            </w:r>
            <w:proofErr w:type="spellEnd"/>
          </w:p>
        </w:tc>
        <w:tc>
          <w:tcPr>
            <w:tcW w:w="4042" w:type="dxa"/>
          </w:tcPr>
          <w:p w:rsidR="00304C73" w:rsidRPr="00304C73" w:rsidRDefault="00304C73" w:rsidP="00304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304C73" w:rsidRPr="00304C73" w:rsidRDefault="00304C73" w:rsidP="00304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73" w:rsidRPr="00304C73" w:rsidTr="00304C73">
        <w:tc>
          <w:tcPr>
            <w:tcW w:w="2033" w:type="dxa"/>
          </w:tcPr>
          <w:p w:rsidR="00304C73" w:rsidRPr="00304C73" w:rsidRDefault="00304C73" w:rsidP="00304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Клеточный рот</w:t>
            </w:r>
          </w:p>
        </w:tc>
        <w:tc>
          <w:tcPr>
            <w:tcW w:w="4042" w:type="dxa"/>
          </w:tcPr>
          <w:p w:rsidR="00304C73" w:rsidRPr="00304C73" w:rsidRDefault="00304C73" w:rsidP="00304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304C73" w:rsidRPr="00304C73" w:rsidRDefault="00304C73" w:rsidP="00304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73" w:rsidRPr="00304C73" w:rsidTr="00304C73">
        <w:tc>
          <w:tcPr>
            <w:tcW w:w="2033" w:type="dxa"/>
          </w:tcPr>
          <w:p w:rsidR="00304C73" w:rsidRPr="00304C73" w:rsidRDefault="00304C73" w:rsidP="00304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4C73">
              <w:rPr>
                <w:rFonts w:ascii="Times New Roman" w:hAnsi="Times New Roman" w:cs="Times New Roman"/>
                <w:sz w:val="28"/>
                <w:szCs w:val="28"/>
              </w:rPr>
              <w:t>Порошица</w:t>
            </w:r>
          </w:p>
        </w:tc>
        <w:tc>
          <w:tcPr>
            <w:tcW w:w="4042" w:type="dxa"/>
          </w:tcPr>
          <w:p w:rsidR="00304C73" w:rsidRPr="00304C73" w:rsidRDefault="00304C73" w:rsidP="00304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304C73" w:rsidRPr="00304C73" w:rsidRDefault="00304C73" w:rsidP="00304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73" w:rsidRPr="00304C73" w:rsidTr="00304C73">
        <w:tc>
          <w:tcPr>
            <w:tcW w:w="2033" w:type="dxa"/>
          </w:tcPr>
          <w:p w:rsidR="00304C73" w:rsidRPr="00304C73" w:rsidRDefault="00304C73" w:rsidP="00304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4C73">
              <w:rPr>
                <w:rFonts w:ascii="Times New Roman" w:hAnsi="Times New Roman" w:cs="Times New Roman"/>
                <w:sz w:val="28"/>
                <w:szCs w:val="28"/>
              </w:rPr>
              <w:t>Органоиды защиты</w:t>
            </w:r>
          </w:p>
        </w:tc>
        <w:tc>
          <w:tcPr>
            <w:tcW w:w="4042" w:type="dxa"/>
          </w:tcPr>
          <w:p w:rsidR="00304C73" w:rsidRPr="00304C73" w:rsidRDefault="00304C73" w:rsidP="00304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304C73" w:rsidRPr="00304C73" w:rsidRDefault="00304C73" w:rsidP="00304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C73" w:rsidRPr="00304C73" w:rsidTr="00304C73">
        <w:tc>
          <w:tcPr>
            <w:tcW w:w="2033" w:type="dxa"/>
          </w:tcPr>
          <w:p w:rsidR="00304C73" w:rsidRPr="00304C73" w:rsidRDefault="00304C73" w:rsidP="00304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Митохондрии, эндоплазматическая сеть, аппарат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Гольджи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4042" w:type="dxa"/>
          </w:tcPr>
          <w:p w:rsidR="00304C73" w:rsidRPr="00304C73" w:rsidRDefault="00304C73" w:rsidP="00304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6" w:type="dxa"/>
          </w:tcPr>
          <w:p w:rsidR="00304C73" w:rsidRPr="00304C73" w:rsidRDefault="00304C73" w:rsidP="00304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C73" w:rsidRDefault="00304C73" w:rsidP="00304C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 все структуры, заполните сначала черты сходства, потом отличия</w:t>
      </w:r>
    </w:p>
    <w:p w:rsidR="00304C73" w:rsidRDefault="00304C73" w:rsidP="00304C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C73" w:rsidRPr="00304C73" w:rsidRDefault="00304C73" w:rsidP="00304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304C73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параграф 11</w:t>
      </w:r>
      <w:r w:rsidR="006417EE">
        <w:rPr>
          <w:rFonts w:ascii="Times New Roman" w:hAnsi="Times New Roman" w:cs="Times New Roman"/>
          <w:sz w:val="28"/>
          <w:szCs w:val="28"/>
        </w:rPr>
        <w:t>, повторить 9-10 (</w:t>
      </w:r>
      <w:proofErr w:type="spellStart"/>
      <w:r w:rsidR="006417EE">
        <w:rPr>
          <w:rFonts w:ascii="Times New Roman" w:hAnsi="Times New Roman" w:cs="Times New Roman"/>
          <w:sz w:val="28"/>
          <w:szCs w:val="28"/>
        </w:rPr>
        <w:t>сам</w:t>
      </w:r>
      <w:proofErr w:type="gramStart"/>
      <w:r w:rsidR="006417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417EE">
        <w:rPr>
          <w:rFonts w:ascii="Times New Roman" w:hAnsi="Times New Roman" w:cs="Times New Roman"/>
          <w:sz w:val="28"/>
          <w:szCs w:val="28"/>
        </w:rPr>
        <w:t>абота</w:t>
      </w:r>
      <w:proofErr w:type="spellEnd"/>
      <w:r w:rsidR="006417EE">
        <w:rPr>
          <w:rFonts w:ascii="Times New Roman" w:hAnsi="Times New Roman" w:cs="Times New Roman"/>
          <w:sz w:val="28"/>
          <w:szCs w:val="28"/>
        </w:rPr>
        <w:t>)</w:t>
      </w:r>
    </w:p>
    <w:sectPr w:rsidR="00304C73" w:rsidRPr="00304C73" w:rsidSect="000C1B4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307"/>
    <w:multiLevelType w:val="hybridMultilevel"/>
    <w:tmpl w:val="27C63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C1963"/>
    <w:multiLevelType w:val="hybridMultilevel"/>
    <w:tmpl w:val="23946A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D3B74"/>
    <w:multiLevelType w:val="hybridMultilevel"/>
    <w:tmpl w:val="8D848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92A02"/>
    <w:multiLevelType w:val="hybridMultilevel"/>
    <w:tmpl w:val="00922B64"/>
    <w:lvl w:ilvl="0" w:tplc="965A6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8685F"/>
    <w:multiLevelType w:val="hybridMultilevel"/>
    <w:tmpl w:val="576E8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A7FAA"/>
    <w:multiLevelType w:val="hybridMultilevel"/>
    <w:tmpl w:val="762A9F7E"/>
    <w:lvl w:ilvl="0" w:tplc="4094C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3677"/>
    <w:rsid w:val="000C1B4F"/>
    <w:rsid w:val="002D3993"/>
    <w:rsid w:val="00304C73"/>
    <w:rsid w:val="006417EE"/>
    <w:rsid w:val="00854715"/>
    <w:rsid w:val="008E18E2"/>
    <w:rsid w:val="00AB49F4"/>
    <w:rsid w:val="00B03677"/>
    <w:rsid w:val="00D34345"/>
    <w:rsid w:val="00D655DF"/>
    <w:rsid w:val="00DE160A"/>
    <w:rsid w:val="00DE5EA9"/>
    <w:rsid w:val="00E94A67"/>
    <w:rsid w:val="00EF56E7"/>
    <w:rsid w:val="00F0009A"/>
    <w:rsid w:val="00F6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2"/>
        <o:r id="V:Rule2" type="connector" idref="#_x0000_s1037"/>
        <o:r id="V:Rule3" type="connector" idref="#_x0000_s1033"/>
        <o:r id="V:Rule4" type="connector" idref="#_x0000_s1041"/>
        <o:r id="V:Rule5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677"/>
    <w:pPr>
      <w:spacing w:after="0" w:line="240" w:lineRule="auto"/>
    </w:pPr>
  </w:style>
  <w:style w:type="table" w:styleId="a4">
    <w:name w:val="Table Grid"/>
    <w:basedOn w:val="a1"/>
    <w:uiPriority w:val="59"/>
    <w:rsid w:val="00B036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6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470F"/>
    <w:pPr>
      <w:ind w:left="720"/>
      <w:contextualSpacing/>
    </w:pPr>
  </w:style>
  <w:style w:type="paragraph" w:styleId="a8">
    <w:name w:val="footer"/>
    <w:basedOn w:val="a"/>
    <w:link w:val="a9"/>
    <w:rsid w:val="00F647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basedOn w:val="a0"/>
    <w:link w:val="a8"/>
    <w:rsid w:val="00F6470F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5017-71AF-4A4F-B74F-1B50162C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User</cp:lastModifiedBy>
  <cp:revision>8</cp:revision>
  <dcterms:created xsi:type="dcterms:W3CDTF">2015-10-14T00:18:00Z</dcterms:created>
  <dcterms:modified xsi:type="dcterms:W3CDTF">2016-10-11T03:10:00Z</dcterms:modified>
</cp:coreProperties>
</file>