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9C5418" w:rsidRDefault="00112E08" w:rsidP="00FD2194">
      <w:pPr>
        <w:spacing w:after="0"/>
        <w:jc w:val="center"/>
        <w:rPr>
          <w:b/>
          <w:sz w:val="32"/>
          <w:szCs w:val="32"/>
        </w:rPr>
      </w:pPr>
      <w:r w:rsidRPr="009C5418">
        <w:rPr>
          <w:b/>
          <w:sz w:val="32"/>
          <w:szCs w:val="32"/>
        </w:rPr>
        <w:t>Введение</w:t>
      </w:r>
    </w:p>
    <w:p w:rsidR="00FD2194" w:rsidRDefault="00112E08" w:rsidP="009C5418">
      <w:pPr>
        <w:spacing w:after="0"/>
      </w:pPr>
      <w:r w:rsidRPr="009C5418">
        <w:rPr>
          <w:b/>
        </w:rPr>
        <w:t>Жизнь</w:t>
      </w:r>
      <w:r>
        <w:t xml:space="preserve"> – это способ существования открытых коллоидных систем, обладающих свойствами саморегуляции, воспроизведения и развития на основе биохимического взаимодействия белков, нуклеиновых кислот, и других соединений вследствие преобразования поступивших из внешней среды веществ и энергии.</w:t>
      </w:r>
    </w:p>
    <w:p w:rsidR="00112E08" w:rsidRDefault="00112E08" w:rsidP="009C5418">
      <w:pPr>
        <w:spacing w:after="0"/>
      </w:pPr>
      <w:r w:rsidRPr="009C5418">
        <w:rPr>
          <w:b/>
        </w:rPr>
        <w:t>Общая биология</w:t>
      </w:r>
      <w:r>
        <w:t xml:space="preserve"> – это наука, изучающая основные закономерности жизненных явлений, протекающих на различных уровнях организации живой природы (живой материи)</w:t>
      </w:r>
      <w:r w:rsidR="00FD2194">
        <w:t>.</w:t>
      </w:r>
    </w:p>
    <w:p w:rsidR="009C5418" w:rsidRPr="009C5418" w:rsidRDefault="00FD2194" w:rsidP="009C5418">
      <w:pPr>
        <w:spacing w:after="0"/>
        <w:rPr>
          <w:i/>
        </w:rPr>
      </w:pPr>
      <w:r w:rsidRPr="009C5418">
        <w:rPr>
          <w:b/>
        </w:rPr>
        <w:t>Живая природа</w:t>
      </w:r>
      <w:r w:rsidRPr="00FD2194">
        <w:t xml:space="preserve"> </w:t>
      </w:r>
      <w:r>
        <w:t xml:space="preserve">– это сложноорганизованная  соподчиненная  (иерархичная) система, состоящая </w:t>
      </w:r>
      <w:r w:rsidRPr="00FD2194">
        <w:t xml:space="preserve"> из разных биологических систем</w:t>
      </w:r>
      <w:r w:rsidRPr="009C5418">
        <w:rPr>
          <w:i/>
        </w:rPr>
        <w:t>.</w:t>
      </w:r>
    </w:p>
    <w:p w:rsidR="00FD2194" w:rsidRPr="00FD2194" w:rsidRDefault="00FD2194" w:rsidP="00FD2194">
      <w:pPr>
        <w:pStyle w:val="a5"/>
        <w:shd w:val="clear" w:color="auto" w:fill="auto"/>
        <w:spacing w:line="240" w:lineRule="exact"/>
        <w:jc w:val="center"/>
        <w:rPr>
          <w:rStyle w:val="105pt0pt"/>
          <w:sz w:val="22"/>
          <w:szCs w:val="22"/>
        </w:rPr>
      </w:pPr>
      <w:r w:rsidRPr="00FD2194">
        <w:t xml:space="preserve">Таблица 1. </w:t>
      </w:r>
      <w:r w:rsidRPr="00FD2194">
        <w:rPr>
          <w:b/>
        </w:rPr>
        <w:t>Уровни организации живой природы</w:t>
      </w:r>
    </w:p>
    <w:p w:rsidR="00FD2194" w:rsidRPr="00756384" w:rsidRDefault="00FD2194" w:rsidP="00FD2194">
      <w:pPr>
        <w:pStyle w:val="a5"/>
        <w:shd w:val="clear" w:color="auto" w:fill="auto"/>
        <w:spacing w:line="240" w:lineRule="exac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2"/>
        <w:gridCol w:w="1676"/>
        <w:gridCol w:w="2097"/>
        <w:gridCol w:w="2645"/>
        <w:gridCol w:w="1761"/>
      </w:tblGrid>
      <w:tr w:rsidR="009C5418" w:rsidTr="009C5418">
        <w:tc>
          <w:tcPr>
            <w:tcW w:w="2242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Уровни организации</w:t>
            </w:r>
          </w:p>
        </w:tc>
        <w:tc>
          <w:tcPr>
            <w:tcW w:w="1676" w:type="dxa"/>
          </w:tcPr>
          <w:p w:rsidR="009C5418" w:rsidRPr="00A644C2" w:rsidRDefault="009C5418" w:rsidP="00DA6F78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A644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Биологическая</w:t>
            </w:r>
          </w:p>
          <w:p w:rsidR="009C5418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A644C2">
              <w:rPr>
                <w:rFonts w:eastAsia="Courier New"/>
                <w:color w:val="000000"/>
                <w:spacing w:val="0"/>
                <w:sz w:val="21"/>
                <w:szCs w:val="21"/>
                <w:lang w:eastAsia="ru-RU"/>
              </w:rPr>
              <w:t>система</w:t>
            </w:r>
          </w:p>
        </w:tc>
        <w:tc>
          <w:tcPr>
            <w:tcW w:w="2097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Компоненты, образующие систему</w:t>
            </w:r>
          </w:p>
        </w:tc>
        <w:tc>
          <w:tcPr>
            <w:tcW w:w="2645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Основные процессы</w:t>
            </w: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 xml:space="preserve">Наука (-и), </w:t>
            </w:r>
            <w:proofErr w:type="gramStart"/>
            <w:r>
              <w:rPr>
                <w:rStyle w:val="105pt0pt"/>
              </w:rPr>
              <w:t>изучающие</w:t>
            </w:r>
            <w:proofErr w:type="gramEnd"/>
            <w:r>
              <w:rPr>
                <w:rStyle w:val="105pt0pt"/>
              </w:rPr>
              <w:t xml:space="preserve"> данный уровень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 w:rsidRPr="00756384">
              <w:rPr>
                <w:rStyle w:val="105pt0pt"/>
              </w:rPr>
              <w:t>1. Молекулярный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Молекулы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Крупные молекулы = биоп</w:t>
            </w:r>
            <w:r>
              <w:rPr>
                <w:rStyle w:val="105pt0pt"/>
              </w:rPr>
              <w:t>олимеры: главные из них - белки</w:t>
            </w:r>
            <w:r>
              <w:rPr>
                <w:rStyle w:val="105pt0pt"/>
              </w:rPr>
              <w:t>, нуклеиновые кислоты (ДНК</w:t>
            </w:r>
            <w:proofErr w:type="gramStart"/>
            <w:r>
              <w:rPr>
                <w:rStyle w:val="105pt0pt"/>
              </w:rPr>
              <w:t>,Р</w:t>
            </w:r>
            <w:proofErr w:type="gramEnd"/>
            <w:r>
              <w:rPr>
                <w:rStyle w:val="105pt0pt"/>
              </w:rPr>
              <w:t>НК)</w:t>
            </w:r>
          </w:p>
        </w:tc>
        <w:tc>
          <w:tcPr>
            <w:tcW w:w="2645" w:type="dxa"/>
          </w:tcPr>
          <w:p w:rsidR="009C5418" w:rsidRPr="00756384" w:rsidRDefault="009C5418" w:rsidP="009C541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Передача генетической и</w:t>
            </w:r>
            <w:r>
              <w:rPr>
                <w:rStyle w:val="105pt0pt"/>
              </w:rPr>
              <w:t>нформации дочерним молекулам ДНК</w:t>
            </w:r>
            <w:r>
              <w:rPr>
                <w:rStyle w:val="105pt0pt"/>
              </w:rPr>
              <w:t xml:space="preserve"> и молекулам белка </w:t>
            </w: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……….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rPr>
                <w:rStyle w:val="105pt0pt"/>
              </w:rPr>
              <w:t>2. Клеточный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Клетка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Комплексы молекул химических соединений и органоиды клетки</w:t>
            </w:r>
          </w:p>
        </w:tc>
        <w:tc>
          <w:tcPr>
            <w:tcW w:w="2645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Синтез специфических органических веществ; регуляция химических реакций; деление клеток; вовлечение химических  элементов Земли и энергии Солнца в биосистемы</w:t>
            </w: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………..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rPr>
                <w:rStyle w:val="105pt0pt"/>
              </w:rPr>
              <w:t>3. Тканевый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Ткань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widowControl w:val="0"/>
              <w:spacing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7563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Клетки и</w:t>
            </w:r>
          </w:p>
          <w:p w:rsidR="009C5418" w:rsidRPr="00756384" w:rsidRDefault="009C5418" w:rsidP="00DA6F78">
            <w:pPr>
              <w:widowControl w:val="0"/>
              <w:spacing w:line="278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7563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межклеточное</w:t>
            </w:r>
          </w:p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rPr>
                <w:rFonts w:eastAsia="Courier New"/>
                <w:color w:val="000000"/>
                <w:spacing w:val="0"/>
                <w:sz w:val="21"/>
                <w:szCs w:val="21"/>
                <w:lang w:eastAsia="ru-RU"/>
              </w:rPr>
              <w:t>вещество</w:t>
            </w:r>
          </w:p>
        </w:tc>
        <w:tc>
          <w:tcPr>
            <w:tcW w:w="2645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Обмен веществ; раздражимость</w:t>
            </w: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………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  <w:rPr>
                <w:color w:val="000000"/>
                <w:spacing w:val="0"/>
              </w:rPr>
            </w:pPr>
            <w:r w:rsidRPr="00756384">
              <w:rPr>
                <w:rStyle w:val="105pt0pt"/>
              </w:rPr>
              <w:t>4. Органный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Орган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Ткани разных типов</w:t>
            </w:r>
          </w:p>
        </w:tc>
        <w:tc>
          <w:tcPr>
            <w:tcW w:w="2645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 xml:space="preserve">Пищеварение; газообмен; транспорт веществ; движение и </w:t>
            </w:r>
            <w:proofErr w:type="spellStart"/>
            <w:proofErr w:type="gramStart"/>
            <w:r>
              <w:rPr>
                <w:rStyle w:val="105pt0pt"/>
              </w:rPr>
              <w:t>др</w:t>
            </w:r>
            <w:proofErr w:type="spellEnd"/>
            <w:proofErr w:type="gramEnd"/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………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5. Организменный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Организм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Системы органов</w:t>
            </w:r>
          </w:p>
        </w:tc>
        <w:tc>
          <w:tcPr>
            <w:tcW w:w="2645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Обмен веществ; раздраж</w:t>
            </w:r>
            <w:proofErr w:type="gramStart"/>
            <w:r>
              <w:rPr>
                <w:rStyle w:val="105pt0pt"/>
              </w:rPr>
              <w:t>и</w:t>
            </w:r>
            <w:r>
              <w:rPr>
                <w:rStyle w:val="105pt0pt"/>
              </w:rPr>
              <w:t>-</w:t>
            </w:r>
            <w:proofErr w:type="gram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мость</w:t>
            </w:r>
            <w:proofErr w:type="spellEnd"/>
            <w:r>
              <w:rPr>
                <w:rStyle w:val="105pt0pt"/>
              </w:rPr>
              <w:t>; размножение; онтогенез. Нервно-гуморальная регуляция процессов жизнедеятельности. Обеспечение гармоничного соответствия организма его среде обитания</w:t>
            </w: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………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rPr>
                <w:rStyle w:val="105pt0pt"/>
              </w:rPr>
              <w:t>6. Популяционн</w:t>
            </w:r>
            <w:proofErr w:type="gramStart"/>
            <w:r w:rsidRPr="00756384">
              <w:rPr>
                <w:rStyle w:val="105pt0pt"/>
              </w:rPr>
              <w:t>о-</w:t>
            </w:r>
            <w:proofErr w:type="gramEnd"/>
            <w:r w:rsidRPr="00756384">
              <w:rPr>
                <w:rStyle w:val="105pt0pt"/>
              </w:rPr>
              <w:t xml:space="preserve"> видовой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Популяция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Группы родственных особей, объединенных определенным генофондом и специфическим взаимодействием с окружающей средой</w:t>
            </w:r>
          </w:p>
        </w:tc>
        <w:tc>
          <w:tcPr>
            <w:tcW w:w="2645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Генетическое своеобразие; взаимодействие между особями и популяциями; накопление элементарных эволюционных преобразований; выработка адаптации к меняющимся условиям среды</w:t>
            </w: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…….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 w:rsidRPr="00756384">
              <w:rPr>
                <w:rStyle w:val="105pt0pt"/>
              </w:rPr>
              <w:t>7.Биогеоценотичеекий</w:t>
            </w:r>
          </w:p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rPr>
                <w:rStyle w:val="105pt0pt"/>
              </w:rPr>
              <w:t>(</w:t>
            </w:r>
            <w:proofErr w:type="spellStart"/>
            <w:r w:rsidRPr="00756384">
              <w:rPr>
                <w:rStyle w:val="105pt0pt"/>
              </w:rPr>
              <w:t>экосистемный</w:t>
            </w:r>
            <w:proofErr w:type="spellEnd"/>
            <w:r w:rsidRPr="00756384">
              <w:rPr>
                <w:rStyle w:val="105pt0pt"/>
              </w:rPr>
              <w:t>)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Биогеоценоз (экосистема)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Популяции равных видов; факторы среды: пространство с комплексом условий среды обитания</w:t>
            </w:r>
          </w:p>
        </w:tc>
        <w:tc>
          <w:tcPr>
            <w:tcW w:w="2645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Биологический круговорот веществ и поток энергии, поддерживающие жизнь; подвижное равновесие между живым населением и абиотической средой; обеспечение живого населения условиями обитания и ресурсами</w:t>
            </w:r>
          </w:p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……..</w:t>
            </w:r>
          </w:p>
        </w:tc>
      </w:tr>
      <w:tr w:rsidR="009C5418" w:rsidRPr="00756384" w:rsidTr="009C5418">
        <w:tc>
          <w:tcPr>
            <w:tcW w:w="2242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 w:rsidRPr="00756384">
              <w:rPr>
                <w:rStyle w:val="105pt0pt"/>
              </w:rPr>
              <w:lastRenderedPageBreak/>
              <w:t>8.Биосферный</w:t>
            </w:r>
          </w:p>
        </w:tc>
        <w:tc>
          <w:tcPr>
            <w:tcW w:w="1676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 w:rsidRPr="00756384">
              <w:t>Биосфера</w:t>
            </w:r>
          </w:p>
        </w:tc>
        <w:tc>
          <w:tcPr>
            <w:tcW w:w="2097" w:type="dxa"/>
          </w:tcPr>
          <w:p w:rsidR="009C5418" w:rsidRPr="00756384" w:rsidRDefault="009C5418" w:rsidP="00DA6F78">
            <w:pPr>
              <w:widowControl w:val="0"/>
              <w:spacing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7563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Биогеоценозы и</w:t>
            </w:r>
          </w:p>
          <w:p w:rsidR="009C5418" w:rsidRPr="00756384" w:rsidRDefault="009C5418" w:rsidP="00DA6F78">
            <w:pPr>
              <w:widowControl w:val="0"/>
              <w:spacing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7563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антропогенное</w:t>
            </w:r>
          </w:p>
          <w:p w:rsidR="009C5418" w:rsidRPr="00756384" w:rsidRDefault="009C5418" w:rsidP="00DA6F78">
            <w:pPr>
              <w:widowControl w:val="0"/>
              <w:spacing w:after="84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7563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воздействие</w:t>
            </w:r>
          </w:p>
        </w:tc>
        <w:tc>
          <w:tcPr>
            <w:tcW w:w="2645" w:type="dxa"/>
          </w:tcPr>
          <w:p w:rsidR="009C5418" w:rsidRPr="00756384" w:rsidRDefault="009C5418" w:rsidP="00DA6F78">
            <w:pPr>
              <w:pStyle w:val="a5"/>
              <w:shd w:val="clear" w:color="auto" w:fill="auto"/>
              <w:spacing w:line="240" w:lineRule="exact"/>
            </w:pPr>
            <w:r>
              <w:rPr>
                <w:rStyle w:val="105pt0pt"/>
              </w:rPr>
              <w:t>Активное взаимодействие живого и неживого (косного) вещества планеты: биологический глобальный круговорот; активное биогеохимическое участие человека во всех процессах биосферы</w:t>
            </w:r>
          </w:p>
        </w:tc>
        <w:tc>
          <w:tcPr>
            <w:tcW w:w="1761" w:type="dxa"/>
          </w:tcPr>
          <w:p w:rsidR="009C5418" w:rsidRDefault="009C5418" w:rsidP="00DA6F78">
            <w:pPr>
              <w:pStyle w:val="a5"/>
              <w:shd w:val="clear" w:color="auto" w:fill="auto"/>
              <w:spacing w:line="240" w:lineRule="exact"/>
              <w:rPr>
                <w:rStyle w:val="105pt0pt"/>
              </w:rPr>
            </w:pPr>
            <w:r>
              <w:rPr>
                <w:rStyle w:val="105pt0pt"/>
              </w:rPr>
              <w:t>…..</w:t>
            </w:r>
          </w:p>
        </w:tc>
      </w:tr>
    </w:tbl>
    <w:p w:rsidR="00FD2194" w:rsidRPr="00756384" w:rsidRDefault="00FD2194" w:rsidP="00FD2194">
      <w:pPr>
        <w:pStyle w:val="a5"/>
        <w:shd w:val="clear" w:color="auto" w:fill="auto"/>
        <w:spacing w:line="240" w:lineRule="exact"/>
      </w:pPr>
    </w:p>
    <w:p w:rsidR="00FD2194" w:rsidRDefault="009C5418" w:rsidP="00FD2194">
      <w:r w:rsidRPr="006F3D97">
        <w:rPr>
          <w:b/>
        </w:rPr>
        <w:t xml:space="preserve">Экология </w:t>
      </w:r>
      <w:r>
        <w:t xml:space="preserve">(Геккель,1866г) </w:t>
      </w:r>
      <w:r w:rsidR="006F3D97">
        <w:t>–</w:t>
      </w:r>
      <w:r>
        <w:t xml:space="preserve"> </w:t>
      </w:r>
      <w:r w:rsidR="006F3D97">
        <w:t>это наука, о взаимоотношениях  организмов друг с другом и с окружающей средой.</w:t>
      </w:r>
    </w:p>
    <w:p w:rsidR="00FD2194" w:rsidRDefault="00FD2194" w:rsidP="00FD2194"/>
    <w:p w:rsidR="00FD2194" w:rsidRDefault="006F3D97" w:rsidP="00FD2194">
      <w:r>
        <w:t>Схема 1. Разделы экологии</w:t>
      </w:r>
    </w:p>
    <w:p w:rsidR="006F3D97" w:rsidRPr="006F3D97" w:rsidRDefault="006F3D97" w:rsidP="006F3D97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3707764</wp:posOffset>
                </wp:positionH>
                <wp:positionV relativeFrom="paragraph">
                  <wp:posOffset>243205</wp:posOffset>
                </wp:positionV>
                <wp:extent cx="1095375" cy="523875"/>
                <wp:effectExtent l="0" t="0" r="8572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91.95pt;margin-top:19.15pt;width:86.2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309880</wp:posOffset>
                </wp:positionV>
                <wp:extent cx="542925" cy="1485900"/>
                <wp:effectExtent l="5715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90.7pt;margin-top:24.4pt;width:42.75pt;height:11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243205</wp:posOffset>
                </wp:positionV>
                <wp:extent cx="1352550" cy="466725"/>
                <wp:effectExtent l="38100" t="0" r="190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12.7pt;margin-top:19.15pt;width:106.5pt;height:3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Pr="006F3D97">
        <w:rPr>
          <w:b/>
        </w:rPr>
        <w:t>ЭКОЛОГИЯ</w:t>
      </w:r>
    </w:p>
    <w:p w:rsidR="006F3D97" w:rsidRDefault="006F3D97" w:rsidP="006F3D9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53339</wp:posOffset>
                </wp:positionV>
                <wp:extent cx="609600" cy="1419225"/>
                <wp:effectExtent l="0" t="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70.95pt;margin-top:4.2pt;width:48pt;height:1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</w:p>
    <w:p w:rsidR="006F3D97" w:rsidRPr="00C56853" w:rsidRDefault="006F3D97" w:rsidP="006F3D97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5685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85C265B" wp14:editId="62385935">
                <wp:simplePos x="0" y="0"/>
                <wp:positionH relativeFrom="margin">
                  <wp:posOffset>4804410</wp:posOffset>
                </wp:positionH>
                <wp:positionV relativeFrom="paragraph">
                  <wp:posOffset>64135</wp:posOffset>
                </wp:positionV>
                <wp:extent cx="1009650" cy="981075"/>
                <wp:effectExtent l="0" t="0" r="0" b="952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D97" w:rsidRDefault="006F3D97" w:rsidP="006F3D97">
                            <w:pPr>
                              <w:pStyle w:val="21"/>
                              <w:shd w:val="clear" w:color="auto" w:fill="auto"/>
                              <w:spacing w:after="0" w:line="322" w:lineRule="exact"/>
                              <w:ind w:left="10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Глобальная</w:t>
                            </w:r>
                          </w:p>
                          <w:p w:rsidR="006F3D97" w:rsidRDefault="006F3D97" w:rsidP="006F3D97">
                            <w:pPr>
                              <w:pStyle w:val="21"/>
                              <w:shd w:val="clear" w:color="auto" w:fill="auto"/>
                              <w:spacing w:after="0" w:line="322" w:lineRule="exact"/>
                              <w:ind w:left="10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экология</w:t>
                            </w:r>
                          </w:p>
                          <w:p w:rsidR="006F3D97" w:rsidRDefault="006F3D97" w:rsidP="006F3D97">
                            <w:pPr>
                              <w:pStyle w:val="2"/>
                              <w:shd w:val="clear" w:color="auto" w:fill="auto"/>
                              <w:spacing w:before="0" w:after="0" w:line="322" w:lineRule="exact"/>
                              <w:ind w:left="100"/>
                            </w:pPr>
                            <w:proofErr w:type="gramStart"/>
                            <w:r>
                              <w:rPr>
                                <w:rStyle w:val="Exact"/>
                                <w:spacing w:val="20"/>
                              </w:rPr>
                              <w:t>(изучает</w:t>
                            </w:r>
                            <w:proofErr w:type="gramEnd"/>
                          </w:p>
                          <w:p w:rsidR="006F3D97" w:rsidRDefault="006F3D97" w:rsidP="006F3D97">
                            <w:pPr>
                              <w:pStyle w:val="2"/>
                              <w:shd w:val="clear" w:color="auto" w:fill="auto"/>
                              <w:spacing w:before="0" w:after="0" w:line="322" w:lineRule="exact"/>
                              <w:ind w:left="100"/>
                              <w:rPr>
                                <w:rStyle w:val="Exact"/>
                                <w:spacing w:val="20"/>
                              </w:rPr>
                            </w:pPr>
                            <w:r>
                              <w:rPr>
                                <w:rStyle w:val="Exact"/>
                                <w:spacing w:val="20"/>
                              </w:rPr>
                              <w:t>биосферу)</w:t>
                            </w:r>
                          </w:p>
                          <w:p w:rsidR="006F3D97" w:rsidRDefault="006F3D97" w:rsidP="006F3D97">
                            <w:pPr>
                              <w:pStyle w:val="2"/>
                              <w:shd w:val="clear" w:color="auto" w:fill="auto"/>
                              <w:spacing w:before="0" w:after="0" w:line="322" w:lineRule="exact"/>
                              <w:ind w:left="100"/>
                              <w:rPr>
                                <w:rStyle w:val="Exact"/>
                                <w:spacing w:val="20"/>
                              </w:rPr>
                            </w:pPr>
                          </w:p>
                          <w:p w:rsidR="006F3D97" w:rsidRDefault="006F3D97" w:rsidP="006F3D97">
                            <w:pPr>
                              <w:pStyle w:val="2"/>
                              <w:shd w:val="clear" w:color="auto" w:fill="auto"/>
                              <w:spacing w:before="0" w:after="0" w:line="322" w:lineRule="exact"/>
                              <w:ind w:left="100"/>
                              <w:rPr>
                                <w:rStyle w:val="Exact"/>
                                <w:spacing w:val="20"/>
                              </w:rPr>
                            </w:pPr>
                          </w:p>
                          <w:p w:rsidR="006F3D97" w:rsidRDefault="006F3D97" w:rsidP="006F3D97">
                            <w:pPr>
                              <w:pStyle w:val="2"/>
                              <w:shd w:val="clear" w:color="auto" w:fill="auto"/>
                              <w:spacing w:before="0" w:after="0" w:line="322" w:lineRule="exact"/>
                              <w:ind w:left="100"/>
                              <w:rPr>
                                <w:rStyle w:val="Exact"/>
                                <w:spacing w:val="20"/>
                              </w:rPr>
                            </w:pPr>
                          </w:p>
                          <w:p w:rsidR="006F3D97" w:rsidRDefault="006F3D97" w:rsidP="006F3D97">
                            <w:pPr>
                              <w:pStyle w:val="2"/>
                              <w:shd w:val="clear" w:color="auto" w:fill="auto"/>
                              <w:spacing w:before="0" w:after="0" w:line="322" w:lineRule="exact"/>
                              <w:ind w:left="100"/>
                              <w:rPr>
                                <w:rStyle w:val="Exact"/>
                                <w:spacing w:val="20"/>
                              </w:rPr>
                            </w:pPr>
                          </w:p>
                          <w:p w:rsidR="006F3D97" w:rsidRDefault="006F3D97" w:rsidP="006F3D97">
                            <w:pPr>
                              <w:pStyle w:val="2"/>
                              <w:shd w:val="clear" w:color="auto" w:fill="auto"/>
                              <w:spacing w:before="0" w:after="0" w:line="322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3pt;margin-top:5.05pt;width:79.5pt;height:77.2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" filled="f" stroked="f">
                <v:textbox inset="0,0,0,0">
                  <w:txbxContent>
                    <w:p w:rsidR="006F3D97" w:rsidRDefault="006F3D97" w:rsidP="006F3D97">
                      <w:pPr>
                        <w:pStyle w:val="21"/>
                        <w:shd w:val="clear" w:color="auto" w:fill="auto"/>
                        <w:spacing w:after="0" w:line="322" w:lineRule="exact"/>
                        <w:ind w:left="100"/>
                      </w:pPr>
                      <w:r>
                        <w:rPr>
                          <w:rStyle w:val="2Exact"/>
                          <w:b/>
                          <w:bCs/>
                        </w:rPr>
                        <w:t>Глобальная</w:t>
                      </w:r>
                    </w:p>
                    <w:p w:rsidR="006F3D97" w:rsidRDefault="006F3D97" w:rsidP="006F3D97">
                      <w:pPr>
                        <w:pStyle w:val="21"/>
                        <w:shd w:val="clear" w:color="auto" w:fill="auto"/>
                        <w:spacing w:after="0" w:line="322" w:lineRule="exact"/>
                        <w:ind w:left="100"/>
                      </w:pPr>
                      <w:r>
                        <w:rPr>
                          <w:rStyle w:val="2Exact"/>
                          <w:b/>
                          <w:bCs/>
                        </w:rPr>
                        <w:t>экология</w:t>
                      </w:r>
                    </w:p>
                    <w:p w:rsidR="006F3D97" w:rsidRDefault="006F3D97" w:rsidP="006F3D97">
                      <w:pPr>
                        <w:pStyle w:val="2"/>
                        <w:shd w:val="clear" w:color="auto" w:fill="auto"/>
                        <w:spacing w:before="0" w:after="0" w:line="322" w:lineRule="exact"/>
                        <w:ind w:left="100"/>
                      </w:pPr>
                      <w:proofErr w:type="gramStart"/>
                      <w:r>
                        <w:rPr>
                          <w:rStyle w:val="Exact"/>
                          <w:spacing w:val="20"/>
                        </w:rPr>
                        <w:t>(изучает</w:t>
                      </w:r>
                      <w:proofErr w:type="gramEnd"/>
                    </w:p>
                    <w:p w:rsidR="006F3D97" w:rsidRDefault="006F3D97" w:rsidP="006F3D97">
                      <w:pPr>
                        <w:pStyle w:val="2"/>
                        <w:shd w:val="clear" w:color="auto" w:fill="auto"/>
                        <w:spacing w:before="0" w:after="0" w:line="322" w:lineRule="exact"/>
                        <w:ind w:left="100"/>
                        <w:rPr>
                          <w:rStyle w:val="Exact"/>
                          <w:spacing w:val="20"/>
                        </w:rPr>
                      </w:pPr>
                      <w:r>
                        <w:rPr>
                          <w:rStyle w:val="Exact"/>
                          <w:spacing w:val="20"/>
                        </w:rPr>
                        <w:t>биосферу)</w:t>
                      </w:r>
                    </w:p>
                    <w:p w:rsidR="006F3D97" w:rsidRDefault="006F3D97" w:rsidP="006F3D97">
                      <w:pPr>
                        <w:pStyle w:val="2"/>
                        <w:shd w:val="clear" w:color="auto" w:fill="auto"/>
                        <w:spacing w:before="0" w:after="0" w:line="322" w:lineRule="exact"/>
                        <w:ind w:left="100"/>
                        <w:rPr>
                          <w:rStyle w:val="Exact"/>
                          <w:spacing w:val="20"/>
                        </w:rPr>
                      </w:pPr>
                    </w:p>
                    <w:p w:rsidR="006F3D97" w:rsidRDefault="006F3D97" w:rsidP="006F3D97">
                      <w:pPr>
                        <w:pStyle w:val="2"/>
                        <w:shd w:val="clear" w:color="auto" w:fill="auto"/>
                        <w:spacing w:before="0" w:after="0" w:line="322" w:lineRule="exact"/>
                        <w:ind w:left="100"/>
                        <w:rPr>
                          <w:rStyle w:val="Exact"/>
                          <w:spacing w:val="20"/>
                        </w:rPr>
                      </w:pPr>
                    </w:p>
                    <w:p w:rsidR="006F3D97" w:rsidRDefault="006F3D97" w:rsidP="006F3D97">
                      <w:pPr>
                        <w:pStyle w:val="2"/>
                        <w:shd w:val="clear" w:color="auto" w:fill="auto"/>
                        <w:spacing w:before="0" w:after="0" w:line="322" w:lineRule="exact"/>
                        <w:ind w:left="100"/>
                        <w:rPr>
                          <w:rStyle w:val="Exact"/>
                          <w:spacing w:val="20"/>
                        </w:rPr>
                      </w:pPr>
                    </w:p>
                    <w:p w:rsidR="006F3D97" w:rsidRDefault="006F3D97" w:rsidP="006F3D97">
                      <w:pPr>
                        <w:pStyle w:val="2"/>
                        <w:shd w:val="clear" w:color="auto" w:fill="auto"/>
                        <w:spacing w:before="0" w:after="0" w:line="322" w:lineRule="exact"/>
                        <w:ind w:left="100"/>
                        <w:rPr>
                          <w:rStyle w:val="Exact"/>
                          <w:spacing w:val="20"/>
                        </w:rPr>
                      </w:pPr>
                    </w:p>
                    <w:p w:rsidR="006F3D97" w:rsidRDefault="006F3D97" w:rsidP="006F3D97">
                      <w:pPr>
                        <w:pStyle w:val="2"/>
                        <w:shd w:val="clear" w:color="auto" w:fill="auto"/>
                        <w:spacing w:before="0" w:after="0" w:line="322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</w:t>
      </w:r>
      <w:r w:rsidRPr="00C5685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Аутоэкология</w:t>
      </w:r>
    </w:p>
    <w:p w:rsidR="006F3D97" w:rsidRDefault="006F3D97" w:rsidP="006F3D97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</w:t>
      </w:r>
      <w:proofErr w:type="gramStart"/>
      <w:r w:rsidRPr="00C5685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(изучает организмы</w:t>
      </w:r>
      <w:proofErr w:type="gramEnd"/>
    </w:p>
    <w:p w:rsidR="006F3D97" w:rsidRPr="00C56853" w:rsidRDefault="006F3D97" w:rsidP="006F3D97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</w:t>
      </w:r>
      <w:r w:rsidRPr="00C5685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и отдельные виды)</w:t>
      </w:r>
    </w:p>
    <w:p w:rsidR="006F3D97" w:rsidRDefault="006F3D97" w:rsidP="006F3D97">
      <w:pPr>
        <w:jc w:val="center"/>
      </w:pPr>
      <w:r>
        <w:t xml:space="preserve">   </w:t>
      </w:r>
    </w:p>
    <w:p w:rsidR="006F3D97" w:rsidRDefault="006F3D97" w:rsidP="006F3D97">
      <w:r>
        <w:t xml:space="preserve">                                                  </w:t>
      </w:r>
    </w:p>
    <w:tbl>
      <w:tblPr>
        <w:tblW w:w="0" w:type="auto"/>
        <w:tblInd w:w="2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5"/>
        <w:gridCol w:w="40"/>
        <w:gridCol w:w="2126"/>
      </w:tblGrid>
      <w:tr w:rsidR="006F3D97" w:rsidRPr="00C56853" w:rsidTr="00323558">
        <w:trPr>
          <w:trHeight w:hRule="exact" w:val="302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5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C5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Демэкология</w:t>
            </w:r>
            <w:proofErr w:type="spellEnd"/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5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C5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Синэкология</w:t>
            </w:r>
          </w:p>
        </w:tc>
      </w:tr>
      <w:tr w:rsidR="006F3D97" w:rsidRPr="00C56853" w:rsidTr="00323558">
        <w:trPr>
          <w:trHeight w:hRule="exact" w:val="341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proofErr w:type="gramStart"/>
            <w:r w:rsidRPr="00C5685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(изучает </w:t>
            </w:r>
            <w:bookmarkStart w:id="0" w:name="_GoBack"/>
            <w:bookmarkEnd w:id="0"/>
            <w:r w:rsidRPr="00C5685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жизнь</w:t>
            </w:r>
            <w:proofErr w:type="gramEnd"/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proofErr w:type="gramStart"/>
            <w:r w:rsidRPr="00C5685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(изучает</w:t>
            </w:r>
            <w:proofErr w:type="gramEnd"/>
          </w:p>
        </w:tc>
      </w:tr>
      <w:tr w:rsidR="006F3D97" w:rsidRPr="00C56853" w:rsidTr="00323558">
        <w:trPr>
          <w:trHeight w:hRule="exact" w:val="317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C5685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отдельных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C5685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сообщества</w:t>
            </w:r>
          </w:p>
        </w:tc>
      </w:tr>
      <w:tr w:rsidR="006F3D97" w:rsidRPr="00C56853" w:rsidTr="00323558">
        <w:trPr>
          <w:trHeight w:hRule="exact" w:val="1116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C5685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популяций)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97" w:rsidRPr="00C56853" w:rsidRDefault="006F3D97" w:rsidP="006F3D9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C56853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и экосистемы)</w:t>
            </w:r>
          </w:p>
        </w:tc>
      </w:tr>
    </w:tbl>
    <w:p w:rsidR="006F3D97" w:rsidRDefault="006F3D97" w:rsidP="006F3D97"/>
    <w:p w:rsidR="006F3D97" w:rsidRPr="00FD2194" w:rsidRDefault="006F3D97" w:rsidP="00112E08">
      <w:pPr>
        <w:spacing w:after="0"/>
        <w:rPr>
          <w:i/>
        </w:rPr>
      </w:pPr>
      <w:r>
        <w:rPr>
          <w:i/>
        </w:rPr>
        <w:t xml:space="preserve">                                           </w:t>
      </w:r>
    </w:p>
    <w:p w:rsidR="00FD2194" w:rsidRPr="00FD2194" w:rsidRDefault="00FD2194" w:rsidP="00112E08">
      <w:pPr>
        <w:spacing w:after="0"/>
        <w:rPr>
          <w:i/>
        </w:rPr>
      </w:pPr>
    </w:p>
    <w:sectPr w:rsidR="00FD2194" w:rsidRPr="00FD2194" w:rsidSect="009C541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7EA5"/>
    <w:multiLevelType w:val="hybridMultilevel"/>
    <w:tmpl w:val="886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08"/>
    <w:rsid w:val="00112E08"/>
    <w:rsid w:val="00323558"/>
    <w:rsid w:val="0065089F"/>
    <w:rsid w:val="006F3D97"/>
    <w:rsid w:val="009C5418"/>
    <w:rsid w:val="00DC1FCB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94"/>
    <w:pPr>
      <w:ind w:left="720"/>
      <w:contextualSpacing/>
    </w:pPr>
  </w:style>
  <w:style w:type="character" w:customStyle="1" w:styleId="a4">
    <w:name w:val="Подпись к таблице_"/>
    <w:basedOn w:val="a0"/>
    <w:link w:val="a5"/>
    <w:rsid w:val="00FD2194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D21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105pt0pt">
    <w:name w:val="Основной текст + 10;5 pt;Интервал 0 pt"/>
    <w:basedOn w:val="a0"/>
    <w:rsid w:val="00F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6">
    <w:name w:val="Table Grid"/>
    <w:basedOn w:val="a1"/>
    <w:uiPriority w:val="59"/>
    <w:rsid w:val="00FD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6F3D97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6F3D97"/>
    <w:pPr>
      <w:widowControl w:val="0"/>
      <w:shd w:val="clear" w:color="auto" w:fill="FFFFFF"/>
      <w:spacing w:before="360" w:after="240" w:line="331" w:lineRule="exact"/>
    </w:pPr>
    <w:rPr>
      <w:rFonts w:ascii="Times New Roman" w:eastAsia="Times New Roman" w:hAnsi="Times New Roman" w:cs="Times New Roman"/>
      <w:spacing w:val="20"/>
    </w:rPr>
  </w:style>
  <w:style w:type="character" w:customStyle="1" w:styleId="20">
    <w:name w:val="Основной текст (2)_"/>
    <w:basedOn w:val="a0"/>
    <w:link w:val="21"/>
    <w:rsid w:val="006F3D9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Exact">
    <w:name w:val="Основной текст (2) Exact"/>
    <w:basedOn w:val="a0"/>
    <w:rsid w:val="006F3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Exact">
    <w:name w:val="Основной текст Exact"/>
    <w:basedOn w:val="a0"/>
    <w:rsid w:val="006F3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3"/>
      <w:szCs w:val="23"/>
      <w:u w:val="none"/>
    </w:rPr>
  </w:style>
  <w:style w:type="paragraph" w:customStyle="1" w:styleId="21">
    <w:name w:val="Основной текст (2)"/>
    <w:basedOn w:val="a"/>
    <w:link w:val="20"/>
    <w:rsid w:val="006F3D9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94"/>
    <w:pPr>
      <w:ind w:left="720"/>
      <w:contextualSpacing/>
    </w:pPr>
  </w:style>
  <w:style w:type="character" w:customStyle="1" w:styleId="a4">
    <w:name w:val="Подпись к таблице_"/>
    <w:basedOn w:val="a0"/>
    <w:link w:val="a5"/>
    <w:rsid w:val="00FD2194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D21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105pt0pt">
    <w:name w:val="Основной текст + 10;5 pt;Интервал 0 pt"/>
    <w:basedOn w:val="a0"/>
    <w:rsid w:val="00F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6">
    <w:name w:val="Table Grid"/>
    <w:basedOn w:val="a1"/>
    <w:uiPriority w:val="59"/>
    <w:rsid w:val="00FD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6F3D97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6F3D97"/>
    <w:pPr>
      <w:widowControl w:val="0"/>
      <w:shd w:val="clear" w:color="auto" w:fill="FFFFFF"/>
      <w:spacing w:before="360" w:after="240" w:line="331" w:lineRule="exact"/>
    </w:pPr>
    <w:rPr>
      <w:rFonts w:ascii="Times New Roman" w:eastAsia="Times New Roman" w:hAnsi="Times New Roman" w:cs="Times New Roman"/>
      <w:spacing w:val="20"/>
    </w:rPr>
  </w:style>
  <w:style w:type="character" w:customStyle="1" w:styleId="20">
    <w:name w:val="Основной текст (2)_"/>
    <w:basedOn w:val="a0"/>
    <w:link w:val="21"/>
    <w:rsid w:val="006F3D9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Exact">
    <w:name w:val="Основной текст (2) Exact"/>
    <w:basedOn w:val="a0"/>
    <w:rsid w:val="006F3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Exact">
    <w:name w:val="Основной текст Exact"/>
    <w:basedOn w:val="a0"/>
    <w:rsid w:val="006F3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3"/>
      <w:szCs w:val="23"/>
      <w:u w:val="none"/>
    </w:rPr>
  </w:style>
  <w:style w:type="paragraph" w:customStyle="1" w:styleId="21">
    <w:name w:val="Основной текст (2)"/>
    <w:basedOn w:val="a"/>
    <w:link w:val="20"/>
    <w:rsid w:val="006F3D9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2021-08-31T19:57:00Z</cp:lastPrinted>
  <dcterms:created xsi:type="dcterms:W3CDTF">2021-08-31T19:14:00Z</dcterms:created>
  <dcterms:modified xsi:type="dcterms:W3CDTF">2021-08-31T19:59:00Z</dcterms:modified>
</cp:coreProperties>
</file>